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6EBEE" w14:textId="5FC5F49B" w:rsidR="00456992" w:rsidRPr="000F2BC4" w:rsidRDefault="00456992" w:rsidP="000F2BC4">
      <w:pPr>
        <w:jc w:val="right"/>
        <w:rPr>
          <w:rFonts w:asciiTheme="minorHAnsi" w:hAnsiTheme="minorHAnsi" w:cstheme="minorHAnsi"/>
          <w:i/>
          <w:iCs/>
          <w:sz w:val="28"/>
          <w:szCs w:val="28"/>
        </w:rPr>
      </w:pPr>
      <w:r w:rsidRPr="00D1745F">
        <w:rPr>
          <w:rFonts w:ascii="Cambria" w:hAnsi="Cambria"/>
          <w:noProof/>
          <w:color w:val="FF0000"/>
          <w:sz w:val="28"/>
          <w:szCs w:val="28"/>
          <w:lang w:eastAsia="pt-BR"/>
        </w:rPr>
        <w:drawing>
          <wp:inline distT="0" distB="0" distL="0" distR="0" wp14:anchorId="73B08E50" wp14:editId="57508853">
            <wp:extent cx="1625600" cy="49460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20067" cy="523347"/>
                    </a:xfrm>
                    <a:prstGeom prst="rect">
                      <a:avLst/>
                    </a:prstGeom>
                  </pic:spPr>
                </pic:pic>
              </a:graphicData>
            </a:graphic>
          </wp:inline>
        </w:drawing>
      </w:r>
    </w:p>
    <w:p w14:paraId="3F93C5A6" w14:textId="77777777" w:rsidR="000F2BC4" w:rsidRPr="000F2BC4" w:rsidRDefault="000F2BC4" w:rsidP="000F2BC4">
      <w:pPr>
        <w:jc w:val="right"/>
        <w:rPr>
          <w:rFonts w:ascii="Garamond" w:eastAsiaTheme="majorEastAsia" w:hAnsi="Garamond" w:cstheme="majorBidi"/>
          <w:b/>
        </w:rPr>
      </w:pPr>
    </w:p>
    <w:p w14:paraId="6055AC70" w14:textId="77777777" w:rsidR="001A2F77" w:rsidRPr="000F2BC4" w:rsidRDefault="001A2F77" w:rsidP="00456992">
      <w:pPr>
        <w:jc w:val="center"/>
        <w:rPr>
          <w:rFonts w:asciiTheme="minorHAnsi" w:eastAsiaTheme="majorEastAsia" w:hAnsiTheme="minorHAnsi" w:cstheme="majorBidi"/>
          <w:b/>
          <w:sz w:val="28"/>
          <w:szCs w:val="28"/>
        </w:rPr>
      </w:pPr>
    </w:p>
    <w:p w14:paraId="6A9C9FFB" w14:textId="5377F6D0" w:rsidR="00557848" w:rsidRPr="001A2F77" w:rsidRDefault="00644C0C" w:rsidP="00D40BD2">
      <w:pPr>
        <w:jc w:val="center"/>
        <w:rPr>
          <w:rFonts w:asciiTheme="minorHAnsi" w:eastAsiaTheme="majorEastAsia" w:hAnsiTheme="minorHAnsi" w:cstheme="majorBidi"/>
          <w:b/>
          <w:sz w:val="28"/>
          <w:szCs w:val="28"/>
        </w:rPr>
      </w:pPr>
      <w:r w:rsidRPr="001A2F77">
        <w:rPr>
          <w:rFonts w:asciiTheme="minorHAnsi" w:eastAsiaTheme="majorEastAsia" w:hAnsiTheme="minorHAnsi" w:cstheme="majorBidi"/>
          <w:b/>
          <w:sz w:val="28"/>
          <w:szCs w:val="28"/>
        </w:rPr>
        <w:t>POLÍTICA ANTICORRUPÇÃO</w:t>
      </w:r>
    </w:p>
    <w:p w14:paraId="533615F5" w14:textId="5CF5275A" w:rsidR="00F243DC" w:rsidRPr="001A2F77" w:rsidRDefault="00F243DC" w:rsidP="00644C0C">
      <w:pPr>
        <w:keepLines/>
        <w:suppressLineNumbers/>
        <w:rPr>
          <w:rFonts w:asciiTheme="minorHAnsi" w:hAnsiTheme="minorHAnsi" w:cstheme="minorHAnsi"/>
          <w:caps/>
          <w:sz w:val="20"/>
          <w:szCs w:val="20"/>
        </w:rPr>
      </w:pPr>
    </w:p>
    <w:p w14:paraId="5FB0EC80" w14:textId="77777777" w:rsidR="00456992" w:rsidRPr="001A2F77" w:rsidRDefault="00456992" w:rsidP="00644C0C">
      <w:pPr>
        <w:keepLines/>
        <w:suppressLineNumbers/>
        <w:rPr>
          <w:rFonts w:asciiTheme="minorHAnsi" w:hAnsiTheme="minorHAnsi" w:cstheme="minorHAnsi"/>
          <w:sz w:val="24"/>
          <w:szCs w:val="24"/>
        </w:rPr>
      </w:pPr>
    </w:p>
    <w:p w14:paraId="0FB25A00" w14:textId="6DFB9BDC" w:rsidR="00456992" w:rsidRPr="001A2F77" w:rsidRDefault="00F243DC" w:rsidP="007477DA">
      <w:pPr>
        <w:keepLines/>
        <w:suppressLineNumbers/>
        <w:rPr>
          <w:rFonts w:asciiTheme="minorHAnsi" w:hAnsiTheme="minorHAnsi" w:cstheme="minorHAnsi"/>
          <w:sz w:val="24"/>
          <w:szCs w:val="24"/>
        </w:rPr>
      </w:pPr>
      <w:r w:rsidRPr="001A2F77">
        <w:rPr>
          <w:rFonts w:asciiTheme="minorHAnsi" w:hAnsiTheme="minorHAnsi" w:cstheme="minorHAnsi"/>
          <w:sz w:val="24"/>
          <w:szCs w:val="24"/>
        </w:rPr>
        <w:t>SUMÁRIO:</w:t>
      </w:r>
    </w:p>
    <w:p w14:paraId="11744FF0" w14:textId="1D4BB992" w:rsidR="007477DA" w:rsidRPr="001A2F77" w:rsidRDefault="007477DA" w:rsidP="00456992">
      <w:pPr>
        <w:keepLines/>
        <w:suppressLineNumbers/>
        <w:spacing w:line="200" w:lineRule="exact"/>
        <w:rPr>
          <w:rFonts w:asciiTheme="minorHAnsi" w:eastAsia="Times New Roman" w:hAnsiTheme="minorHAnsi" w:cstheme="minorHAnsi"/>
          <w:b/>
          <w:caps/>
        </w:rPr>
      </w:pPr>
    </w:p>
    <w:p w14:paraId="2808606E" w14:textId="0F213D92" w:rsidR="00D36B0A" w:rsidRDefault="001A2F77">
      <w:pPr>
        <w:pStyle w:val="Sumrio1"/>
        <w:rPr>
          <w:rFonts w:eastAsiaTheme="minorEastAsia" w:cstheme="minorBidi"/>
          <w:bCs w:val="0"/>
          <w:caps w:val="0"/>
          <w:sz w:val="22"/>
          <w:szCs w:val="22"/>
          <w:lang w:eastAsia="pt-BR"/>
        </w:rPr>
      </w:pPr>
      <w:r w:rsidRPr="001A2F77">
        <w:rPr>
          <w:rFonts w:eastAsia="Times New Roman"/>
          <w:b/>
          <w:sz w:val="22"/>
          <w:szCs w:val="22"/>
        </w:rPr>
        <w:fldChar w:fldCharType="begin"/>
      </w:r>
      <w:r w:rsidRPr="001A2F77">
        <w:rPr>
          <w:rFonts w:eastAsia="Times New Roman"/>
          <w:b/>
          <w:sz w:val="22"/>
          <w:szCs w:val="22"/>
        </w:rPr>
        <w:instrText xml:space="preserve"> TOC \o "1-3" \h \z \u </w:instrText>
      </w:r>
      <w:r w:rsidRPr="001A2F77">
        <w:rPr>
          <w:rFonts w:eastAsia="Times New Roman"/>
          <w:b/>
          <w:sz w:val="22"/>
          <w:szCs w:val="22"/>
        </w:rPr>
        <w:fldChar w:fldCharType="separate"/>
      </w:r>
      <w:hyperlink w:anchor="_Toc48249423" w:history="1">
        <w:r w:rsidR="00D36B0A" w:rsidRPr="000764E5">
          <w:rPr>
            <w:rStyle w:val="Hyperlink"/>
            <w:rFonts w:eastAsia="Times New Roman"/>
          </w:rPr>
          <w:t>1. OBJETIVO</w:t>
        </w:r>
        <w:r w:rsidR="00D36B0A">
          <w:rPr>
            <w:webHidden/>
          </w:rPr>
          <w:tab/>
        </w:r>
        <w:r w:rsidR="00D36B0A">
          <w:rPr>
            <w:webHidden/>
          </w:rPr>
          <w:fldChar w:fldCharType="begin"/>
        </w:r>
        <w:r w:rsidR="00D36B0A">
          <w:rPr>
            <w:webHidden/>
          </w:rPr>
          <w:instrText xml:space="preserve"> PAGEREF _Toc48249423 \h </w:instrText>
        </w:r>
        <w:r w:rsidR="00D36B0A">
          <w:rPr>
            <w:webHidden/>
          </w:rPr>
        </w:r>
        <w:r w:rsidR="00D36B0A">
          <w:rPr>
            <w:webHidden/>
          </w:rPr>
          <w:fldChar w:fldCharType="separate"/>
        </w:r>
        <w:r w:rsidR="00D36B0A">
          <w:rPr>
            <w:webHidden/>
          </w:rPr>
          <w:t>2</w:t>
        </w:r>
        <w:r w:rsidR="00D36B0A">
          <w:rPr>
            <w:webHidden/>
          </w:rPr>
          <w:fldChar w:fldCharType="end"/>
        </w:r>
      </w:hyperlink>
    </w:p>
    <w:p w14:paraId="646817E7" w14:textId="02FB5095" w:rsidR="00D36B0A" w:rsidRDefault="003F2705">
      <w:pPr>
        <w:pStyle w:val="Sumrio1"/>
        <w:rPr>
          <w:rFonts w:eastAsiaTheme="minorEastAsia" w:cstheme="minorBidi"/>
          <w:bCs w:val="0"/>
          <w:caps w:val="0"/>
          <w:sz w:val="22"/>
          <w:szCs w:val="22"/>
          <w:lang w:eastAsia="pt-BR"/>
        </w:rPr>
      </w:pPr>
      <w:hyperlink w:anchor="_Toc48249424" w:history="1">
        <w:r w:rsidR="00D36B0A" w:rsidRPr="000764E5">
          <w:rPr>
            <w:rStyle w:val="Hyperlink"/>
            <w:rFonts w:eastAsia="Times New Roman"/>
          </w:rPr>
          <w:t>2. ABRANGÊNCIA</w:t>
        </w:r>
        <w:r w:rsidR="00D36B0A">
          <w:rPr>
            <w:webHidden/>
          </w:rPr>
          <w:tab/>
        </w:r>
        <w:r w:rsidR="00D36B0A">
          <w:rPr>
            <w:webHidden/>
          </w:rPr>
          <w:fldChar w:fldCharType="begin"/>
        </w:r>
        <w:r w:rsidR="00D36B0A">
          <w:rPr>
            <w:webHidden/>
          </w:rPr>
          <w:instrText xml:space="preserve"> PAGEREF _Toc48249424 \h </w:instrText>
        </w:r>
        <w:r w:rsidR="00D36B0A">
          <w:rPr>
            <w:webHidden/>
          </w:rPr>
        </w:r>
        <w:r w:rsidR="00D36B0A">
          <w:rPr>
            <w:webHidden/>
          </w:rPr>
          <w:fldChar w:fldCharType="separate"/>
        </w:r>
        <w:r w:rsidR="00D36B0A">
          <w:rPr>
            <w:webHidden/>
          </w:rPr>
          <w:t>2</w:t>
        </w:r>
        <w:r w:rsidR="00D36B0A">
          <w:rPr>
            <w:webHidden/>
          </w:rPr>
          <w:fldChar w:fldCharType="end"/>
        </w:r>
      </w:hyperlink>
    </w:p>
    <w:p w14:paraId="0869DEC0" w14:textId="2FD7E4F5" w:rsidR="00D36B0A" w:rsidRDefault="003F2705">
      <w:pPr>
        <w:pStyle w:val="Sumrio1"/>
        <w:rPr>
          <w:rFonts w:eastAsiaTheme="minorEastAsia" w:cstheme="minorBidi"/>
          <w:bCs w:val="0"/>
          <w:caps w:val="0"/>
          <w:sz w:val="22"/>
          <w:szCs w:val="22"/>
          <w:lang w:eastAsia="pt-BR"/>
        </w:rPr>
      </w:pPr>
      <w:hyperlink w:anchor="_Toc48249425" w:history="1">
        <w:r w:rsidR="00D36B0A" w:rsidRPr="000764E5">
          <w:rPr>
            <w:rStyle w:val="Hyperlink"/>
          </w:rPr>
          <w:t>3. DIRETRIZES</w:t>
        </w:r>
        <w:r w:rsidR="00D36B0A">
          <w:rPr>
            <w:webHidden/>
          </w:rPr>
          <w:tab/>
        </w:r>
        <w:r w:rsidR="00D36B0A">
          <w:rPr>
            <w:webHidden/>
          </w:rPr>
          <w:fldChar w:fldCharType="begin"/>
        </w:r>
        <w:r w:rsidR="00D36B0A">
          <w:rPr>
            <w:webHidden/>
          </w:rPr>
          <w:instrText xml:space="preserve"> PAGEREF _Toc48249425 \h </w:instrText>
        </w:r>
        <w:r w:rsidR="00D36B0A">
          <w:rPr>
            <w:webHidden/>
          </w:rPr>
        </w:r>
        <w:r w:rsidR="00D36B0A">
          <w:rPr>
            <w:webHidden/>
          </w:rPr>
          <w:fldChar w:fldCharType="separate"/>
        </w:r>
        <w:r w:rsidR="00D36B0A">
          <w:rPr>
            <w:webHidden/>
          </w:rPr>
          <w:t>2</w:t>
        </w:r>
        <w:r w:rsidR="00D36B0A">
          <w:rPr>
            <w:webHidden/>
          </w:rPr>
          <w:fldChar w:fldCharType="end"/>
        </w:r>
      </w:hyperlink>
    </w:p>
    <w:p w14:paraId="60931974" w14:textId="68D0A6F7" w:rsidR="00D36B0A" w:rsidRDefault="003F2705">
      <w:pPr>
        <w:pStyle w:val="Sumrio2"/>
        <w:tabs>
          <w:tab w:val="right" w:leader="dot" w:pos="8352"/>
        </w:tabs>
        <w:rPr>
          <w:rFonts w:eastAsiaTheme="minorEastAsia" w:cstheme="minorBidi"/>
          <w:b w:val="0"/>
          <w:bCs w:val="0"/>
          <w:noProof/>
          <w:sz w:val="22"/>
          <w:szCs w:val="22"/>
          <w:lang w:eastAsia="pt-BR"/>
        </w:rPr>
      </w:pPr>
      <w:hyperlink w:anchor="_Toc48249426" w:history="1">
        <w:r w:rsidR="00D36B0A" w:rsidRPr="000764E5">
          <w:rPr>
            <w:rStyle w:val="Hyperlink"/>
            <w:rFonts w:cstheme="minorHAnsi"/>
            <w:noProof/>
            <w:w w:val="105"/>
          </w:rPr>
          <w:t>3.1 CORRUPÇÃO E SUBORNO</w:t>
        </w:r>
        <w:r w:rsidR="00D36B0A">
          <w:rPr>
            <w:noProof/>
            <w:webHidden/>
          </w:rPr>
          <w:tab/>
        </w:r>
        <w:r w:rsidR="00D36B0A">
          <w:rPr>
            <w:noProof/>
            <w:webHidden/>
          </w:rPr>
          <w:fldChar w:fldCharType="begin"/>
        </w:r>
        <w:r w:rsidR="00D36B0A">
          <w:rPr>
            <w:noProof/>
            <w:webHidden/>
          </w:rPr>
          <w:instrText xml:space="preserve"> PAGEREF _Toc48249426 \h </w:instrText>
        </w:r>
        <w:r w:rsidR="00D36B0A">
          <w:rPr>
            <w:noProof/>
            <w:webHidden/>
          </w:rPr>
        </w:r>
        <w:r w:rsidR="00D36B0A">
          <w:rPr>
            <w:noProof/>
            <w:webHidden/>
          </w:rPr>
          <w:fldChar w:fldCharType="separate"/>
        </w:r>
        <w:r w:rsidR="00D36B0A">
          <w:rPr>
            <w:noProof/>
            <w:webHidden/>
          </w:rPr>
          <w:t>2</w:t>
        </w:r>
        <w:r w:rsidR="00D36B0A">
          <w:rPr>
            <w:noProof/>
            <w:webHidden/>
          </w:rPr>
          <w:fldChar w:fldCharType="end"/>
        </w:r>
      </w:hyperlink>
    </w:p>
    <w:p w14:paraId="06446FB4" w14:textId="226196EB" w:rsidR="00D36B0A" w:rsidRDefault="003F2705">
      <w:pPr>
        <w:pStyle w:val="Sumrio2"/>
        <w:tabs>
          <w:tab w:val="right" w:leader="dot" w:pos="8352"/>
        </w:tabs>
        <w:rPr>
          <w:rFonts w:eastAsiaTheme="minorEastAsia" w:cstheme="minorBidi"/>
          <w:b w:val="0"/>
          <w:bCs w:val="0"/>
          <w:noProof/>
          <w:sz w:val="22"/>
          <w:szCs w:val="22"/>
          <w:lang w:eastAsia="pt-BR"/>
        </w:rPr>
      </w:pPr>
      <w:hyperlink w:anchor="_Toc48249427" w:history="1">
        <w:r w:rsidR="00D36B0A" w:rsidRPr="000764E5">
          <w:rPr>
            <w:rStyle w:val="Hyperlink"/>
            <w:rFonts w:cstheme="minorHAnsi"/>
            <w:noProof/>
            <w:w w:val="105"/>
          </w:rPr>
          <w:t>3.2 EXTORSÃO OU PAGAMENTOS DE</w:t>
        </w:r>
        <w:r w:rsidR="00D36B0A" w:rsidRPr="000764E5">
          <w:rPr>
            <w:rStyle w:val="Hyperlink"/>
            <w:rFonts w:cstheme="minorHAnsi"/>
            <w:noProof/>
            <w:spacing w:val="-15"/>
            <w:w w:val="105"/>
          </w:rPr>
          <w:t xml:space="preserve"> </w:t>
        </w:r>
        <w:r w:rsidR="00D36B0A" w:rsidRPr="000764E5">
          <w:rPr>
            <w:rStyle w:val="Hyperlink"/>
            <w:rFonts w:cstheme="minorHAnsi"/>
            <w:noProof/>
            <w:w w:val="105"/>
          </w:rPr>
          <w:t>FACILITAÇÃO</w:t>
        </w:r>
        <w:r w:rsidR="00D36B0A">
          <w:rPr>
            <w:noProof/>
            <w:webHidden/>
          </w:rPr>
          <w:tab/>
        </w:r>
        <w:r w:rsidR="00D36B0A">
          <w:rPr>
            <w:noProof/>
            <w:webHidden/>
          </w:rPr>
          <w:fldChar w:fldCharType="begin"/>
        </w:r>
        <w:r w:rsidR="00D36B0A">
          <w:rPr>
            <w:noProof/>
            <w:webHidden/>
          </w:rPr>
          <w:instrText xml:space="preserve"> PAGEREF _Toc48249427 \h </w:instrText>
        </w:r>
        <w:r w:rsidR="00D36B0A">
          <w:rPr>
            <w:noProof/>
            <w:webHidden/>
          </w:rPr>
        </w:r>
        <w:r w:rsidR="00D36B0A">
          <w:rPr>
            <w:noProof/>
            <w:webHidden/>
          </w:rPr>
          <w:fldChar w:fldCharType="separate"/>
        </w:r>
        <w:r w:rsidR="00D36B0A">
          <w:rPr>
            <w:noProof/>
            <w:webHidden/>
          </w:rPr>
          <w:t>3</w:t>
        </w:r>
        <w:r w:rsidR="00D36B0A">
          <w:rPr>
            <w:noProof/>
            <w:webHidden/>
          </w:rPr>
          <w:fldChar w:fldCharType="end"/>
        </w:r>
      </w:hyperlink>
    </w:p>
    <w:p w14:paraId="0A7E09D6" w14:textId="3392A51B" w:rsidR="00D36B0A" w:rsidRDefault="003F2705">
      <w:pPr>
        <w:pStyle w:val="Sumrio2"/>
        <w:tabs>
          <w:tab w:val="right" w:leader="dot" w:pos="8352"/>
        </w:tabs>
        <w:rPr>
          <w:rFonts w:eastAsiaTheme="minorEastAsia" w:cstheme="minorBidi"/>
          <w:b w:val="0"/>
          <w:bCs w:val="0"/>
          <w:noProof/>
          <w:sz w:val="22"/>
          <w:szCs w:val="22"/>
          <w:lang w:eastAsia="pt-BR"/>
        </w:rPr>
      </w:pPr>
      <w:hyperlink w:anchor="_Toc48249428" w:history="1">
        <w:r w:rsidR="00D36B0A" w:rsidRPr="000764E5">
          <w:rPr>
            <w:rStyle w:val="Hyperlink"/>
            <w:rFonts w:cstheme="minorHAnsi"/>
            <w:noProof/>
            <w:w w:val="105"/>
          </w:rPr>
          <w:t>3.3 CONTRIBUIÇÕES A CAUSAS BENEFICENTES/DOAÇÕES</w:t>
        </w:r>
        <w:r w:rsidR="00D36B0A">
          <w:rPr>
            <w:noProof/>
            <w:webHidden/>
          </w:rPr>
          <w:tab/>
        </w:r>
        <w:r w:rsidR="00D36B0A">
          <w:rPr>
            <w:noProof/>
            <w:webHidden/>
          </w:rPr>
          <w:fldChar w:fldCharType="begin"/>
        </w:r>
        <w:r w:rsidR="00D36B0A">
          <w:rPr>
            <w:noProof/>
            <w:webHidden/>
          </w:rPr>
          <w:instrText xml:space="preserve"> PAGEREF _Toc48249428 \h </w:instrText>
        </w:r>
        <w:r w:rsidR="00D36B0A">
          <w:rPr>
            <w:noProof/>
            <w:webHidden/>
          </w:rPr>
        </w:r>
        <w:r w:rsidR="00D36B0A">
          <w:rPr>
            <w:noProof/>
            <w:webHidden/>
          </w:rPr>
          <w:fldChar w:fldCharType="separate"/>
        </w:r>
        <w:r w:rsidR="00D36B0A">
          <w:rPr>
            <w:noProof/>
            <w:webHidden/>
          </w:rPr>
          <w:t>4</w:t>
        </w:r>
        <w:r w:rsidR="00D36B0A">
          <w:rPr>
            <w:noProof/>
            <w:webHidden/>
          </w:rPr>
          <w:fldChar w:fldCharType="end"/>
        </w:r>
      </w:hyperlink>
    </w:p>
    <w:p w14:paraId="204C081F" w14:textId="6A4B153C" w:rsidR="00D36B0A" w:rsidRDefault="003F2705">
      <w:pPr>
        <w:pStyle w:val="Sumrio2"/>
        <w:tabs>
          <w:tab w:val="right" w:leader="dot" w:pos="8352"/>
        </w:tabs>
        <w:rPr>
          <w:rFonts w:eastAsiaTheme="minorEastAsia" w:cstheme="minorBidi"/>
          <w:b w:val="0"/>
          <w:bCs w:val="0"/>
          <w:noProof/>
          <w:sz w:val="22"/>
          <w:szCs w:val="22"/>
          <w:lang w:eastAsia="pt-BR"/>
        </w:rPr>
      </w:pPr>
      <w:hyperlink w:anchor="_Toc48249429" w:history="1">
        <w:r w:rsidR="00D36B0A" w:rsidRPr="000764E5">
          <w:rPr>
            <w:rStyle w:val="Hyperlink"/>
            <w:rFonts w:eastAsia="Times New Roman" w:cstheme="minorHAnsi"/>
            <w:noProof/>
          </w:rPr>
          <w:t>3.4 CONTRIBUIÇÕES PARA PARTIDOS POLÍTICOS</w:t>
        </w:r>
        <w:r w:rsidR="00D36B0A">
          <w:rPr>
            <w:noProof/>
            <w:webHidden/>
          </w:rPr>
          <w:tab/>
        </w:r>
        <w:r w:rsidR="00D36B0A">
          <w:rPr>
            <w:noProof/>
            <w:webHidden/>
          </w:rPr>
          <w:fldChar w:fldCharType="begin"/>
        </w:r>
        <w:r w:rsidR="00D36B0A">
          <w:rPr>
            <w:noProof/>
            <w:webHidden/>
          </w:rPr>
          <w:instrText xml:space="preserve"> PAGEREF _Toc48249429 \h </w:instrText>
        </w:r>
        <w:r w:rsidR="00D36B0A">
          <w:rPr>
            <w:noProof/>
            <w:webHidden/>
          </w:rPr>
        </w:r>
        <w:r w:rsidR="00D36B0A">
          <w:rPr>
            <w:noProof/>
            <w:webHidden/>
          </w:rPr>
          <w:fldChar w:fldCharType="separate"/>
        </w:r>
        <w:r w:rsidR="00D36B0A">
          <w:rPr>
            <w:noProof/>
            <w:webHidden/>
          </w:rPr>
          <w:t>5</w:t>
        </w:r>
        <w:r w:rsidR="00D36B0A">
          <w:rPr>
            <w:noProof/>
            <w:webHidden/>
          </w:rPr>
          <w:fldChar w:fldCharType="end"/>
        </w:r>
      </w:hyperlink>
    </w:p>
    <w:p w14:paraId="1FE05BA4" w14:textId="0E142D6A" w:rsidR="00D36B0A" w:rsidRDefault="003F2705">
      <w:pPr>
        <w:pStyle w:val="Sumrio2"/>
        <w:tabs>
          <w:tab w:val="right" w:leader="dot" w:pos="8352"/>
        </w:tabs>
        <w:rPr>
          <w:rFonts w:eastAsiaTheme="minorEastAsia" w:cstheme="minorBidi"/>
          <w:b w:val="0"/>
          <w:bCs w:val="0"/>
          <w:noProof/>
          <w:sz w:val="22"/>
          <w:szCs w:val="22"/>
          <w:lang w:eastAsia="pt-BR"/>
        </w:rPr>
      </w:pPr>
      <w:hyperlink w:anchor="_Toc48249430" w:history="1">
        <w:r w:rsidR="00D36B0A" w:rsidRPr="000764E5">
          <w:rPr>
            <w:rStyle w:val="Hyperlink"/>
            <w:rFonts w:cstheme="minorHAnsi"/>
            <w:noProof/>
            <w:w w:val="105"/>
          </w:rPr>
          <w:t>3.5 BRINDES, ENTRETENIMENTOS E HOSPITALIDADE</w:t>
        </w:r>
        <w:r w:rsidR="00D36B0A">
          <w:rPr>
            <w:noProof/>
            <w:webHidden/>
          </w:rPr>
          <w:tab/>
        </w:r>
        <w:r w:rsidR="00D36B0A">
          <w:rPr>
            <w:noProof/>
            <w:webHidden/>
          </w:rPr>
          <w:fldChar w:fldCharType="begin"/>
        </w:r>
        <w:r w:rsidR="00D36B0A">
          <w:rPr>
            <w:noProof/>
            <w:webHidden/>
          </w:rPr>
          <w:instrText xml:space="preserve"> PAGEREF _Toc48249430 \h </w:instrText>
        </w:r>
        <w:r w:rsidR="00D36B0A">
          <w:rPr>
            <w:noProof/>
            <w:webHidden/>
          </w:rPr>
        </w:r>
        <w:r w:rsidR="00D36B0A">
          <w:rPr>
            <w:noProof/>
            <w:webHidden/>
          </w:rPr>
          <w:fldChar w:fldCharType="separate"/>
        </w:r>
        <w:r w:rsidR="00D36B0A">
          <w:rPr>
            <w:noProof/>
            <w:webHidden/>
          </w:rPr>
          <w:t>5</w:t>
        </w:r>
        <w:r w:rsidR="00D36B0A">
          <w:rPr>
            <w:noProof/>
            <w:webHidden/>
          </w:rPr>
          <w:fldChar w:fldCharType="end"/>
        </w:r>
      </w:hyperlink>
    </w:p>
    <w:p w14:paraId="7D2855E7" w14:textId="30F037E0" w:rsidR="00D36B0A" w:rsidRDefault="003F2705">
      <w:pPr>
        <w:pStyle w:val="Sumrio2"/>
        <w:tabs>
          <w:tab w:val="right" w:leader="dot" w:pos="8352"/>
        </w:tabs>
        <w:rPr>
          <w:rFonts w:eastAsiaTheme="minorEastAsia" w:cstheme="minorBidi"/>
          <w:b w:val="0"/>
          <w:bCs w:val="0"/>
          <w:noProof/>
          <w:sz w:val="22"/>
          <w:szCs w:val="22"/>
          <w:lang w:eastAsia="pt-BR"/>
        </w:rPr>
      </w:pPr>
      <w:hyperlink w:anchor="_Toc48249431" w:history="1">
        <w:r w:rsidR="00D36B0A" w:rsidRPr="000764E5">
          <w:rPr>
            <w:rStyle w:val="Hyperlink"/>
            <w:rFonts w:cstheme="minorHAnsi"/>
            <w:noProof/>
            <w:w w:val="105"/>
          </w:rPr>
          <w:t>3.6 PATROCÍNIOS</w:t>
        </w:r>
        <w:r w:rsidR="00D36B0A">
          <w:rPr>
            <w:noProof/>
            <w:webHidden/>
          </w:rPr>
          <w:tab/>
        </w:r>
        <w:r w:rsidR="00D36B0A">
          <w:rPr>
            <w:noProof/>
            <w:webHidden/>
          </w:rPr>
          <w:fldChar w:fldCharType="begin"/>
        </w:r>
        <w:r w:rsidR="00D36B0A">
          <w:rPr>
            <w:noProof/>
            <w:webHidden/>
          </w:rPr>
          <w:instrText xml:space="preserve"> PAGEREF _Toc48249431 \h </w:instrText>
        </w:r>
        <w:r w:rsidR="00D36B0A">
          <w:rPr>
            <w:noProof/>
            <w:webHidden/>
          </w:rPr>
        </w:r>
        <w:r w:rsidR="00D36B0A">
          <w:rPr>
            <w:noProof/>
            <w:webHidden/>
          </w:rPr>
          <w:fldChar w:fldCharType="separate"/>
        </w:r>
        <w:r w:rsidR="00D36B0A">
          <w:rPr>
            <w:noProof/>
            <w:webHidden/>
          </w:rPr>
          <w:t>6</w:t>
        </w:r>
        <w:r w:rsidR="00D36B0A">
          <w:rPr>
            <w:noProof/>
            <w:webHidden/>
          </w:rPr>
          <w:fldChar w:fldCharType="end"/>
        </w:r>
      </w:hyperlink>
    </w:p>
    <w:p w14:paraId="0F746905" w14:textId="27715087" w:rsidR="00D36B0A" w:rsidRDefault="003F2705">
      <w:pPr>
        <w:pStyle w:val="Sumrio2"/>
        <w:tabs>
          <w:tab w:val="right" w:leader="dot" w:pos="8352"/>
        </w:tabs>
        <w:rPr>
          <w:rFonts w:eastAsiaTheme="minorEastAsia" w:cstheme="minorBidi"/>
          <w:b w:val="0"/>
          <w:bCs w:val="0"/>
          <w:noProof/>
          <w:sz w:val="22"/>
          <w:szCs w:val="22"/>
          <w:lang w:eastAsia="pt-BR"/>
        </w:rPr>
      </w:pPr>
      <w:hyperlink w:anchor="_Toc48249432" w:history="1">
        <w:r w:rsidR="00D36B0A" w:rsidRPr="000764E5">
          <w:rPr>
            <w:rStyle w:val="Hyperlink"/>
            <w:rFonts w:cstheme="minorHAnsi"/>
            <w:noProof/>
            <w:w w:val="105"/>
          </w:rPr>
          <w:t>3.7 PARTICIPAÇÃO EM LICITAÇÕES</w:t>
        </w:r>
        <w:r w:rsidR="00D36B0A">
          <w:rPr>
            <w:noProof/>
            <w:webHidden/>
          </w:rPr>
          <w:tab/>
        </w:r>
        <w:r w:rsidR="00D36B0A">
          <w:rPr>
            <w:noProof/>
            <w:webHidden/>
          </w:rPr>
          <w:fldChar w:fldCharType="begin"/>
        </w:r>
        <w:r w:rsidR="00D36B0A">
          <w:rPr>
            <w:noProof/>
            <w:webHidden/>
          </w:rPr>
          <w:instrText xml:space="preserve"> PAGEREF _Toc48249432 \h </w:instrText>
        </w:r>
        <w:r w:rsidR="00D36B0A">
          <w:rPr>
            <w:noProof/>
            <w:webHidden/>
          </w:rPr>
        </w:r>
        <w:r w:rsidR="00D36B0A">
          <w:rPr>
            <w:noProof/>
            <w:webHidden/>
          </w:rPr>
          <w:fldChar w:fldCharType="separate"/>
        </w:r>
        <w:r w:rsidR="00D36B0A">
          <w:rPr>
            <w:noProof/>
            <w:webHidden/>
          </w:rPr>
          <w:t>7</w:t>
        </w:r>
        <w:r w:rsidR="00D36B0A">
          <w:rPr>
            <w:noProof/>
            <w:webHidden/>
          </w:rPr>
          <w:fldChar w:fldCharType="end"/>
        </w:r>
      </w:hyperlink>
    </w:p>
    <w:p w14:paraId="7FEDA015" w14:textId="16270735" w:rsidR="00D36B0A" w:rsidRDefault="003F2705">
      <w:pPr>
        <w:pStyle w:val="Sumrio2"/>
        <w:tabs>
          <w:tab w:val="right" w:leader="dot" w:pos="8352"/>
        </w:tabs>
        <w:rPr>
          <w:rFonts w:eastAsiaTheme="minorEastAsia" w:cstheme="minorBidi"/>
          <w:b w:val="0"/>
          <w:bCs w:val="0"/>
          <w:noProof/>
          <w:sz w:val="22"/>
          <w:szCs w:val="22"/>
          <w:lang w:eastAsia="pt-BR"/>
        </w:rPr>
      </w:pPr>
      <w:hyperlink w:anchor="_Toc48249433" w:history="1">
        <w:r w:rsidR="00D36B0A" w:rsidRPr="000764E5">
          <w:rPr>
            <w:rStyle w:val="Hyperlink"/>
            <w:rFonts w:cstheme="minorHAnsi"/>
            <w:noProof/>
            <w:w w:val="105"/>
          </w:rPr>
          <w:t>3.8 INTERAÇÃO COM PODER PÚBLICO</w:t>
        </w:r>
        <w:r w:rsidR="00D36B0A">
          <w:rPr>
            <w:noProof/>
            <w:webHidden/>
          </w:rPr>
          <w:tab/>
        </w:r>
        <w:r w:rsidR="00D36B0A">
          <w:rPr>
            <w:noProof/>
            <w:webHidden/>
          </w:rPr>
          <w:fldChar w:fldCharType="begin"/>
        </w:r>
        <w:r w:rsidR="00D36B0A">
          <w:rPr>
            <w:noProof/>
            <w:webHidden/>
          </w:rPr>
          <w:instrText xml:space="preserve"> PAGEREF _Toc48249433 \h </w:instrText>
        </w:r>
        <w:r w:rsidR="00D36B0A">
          <w:rPr>
            <w:noProof/>
            <w:webHidden/>
          </w:rPr>
        </w:r>
        <w:r w:rsidR="00D36B0A">
          <w:rPr>
            <w:noProof/>
            <w:webHidden/>
          </w:rPr>
          <w:fldChar w:fldCharType="separate"/>
        </w:r>
        <w:r w:rsidR="00D36B0A">
          <w:rPr>
            <w:noProof/>
            <w:webHidden/>
          </w:rPr>
          <w:t>7</w:t>
        </w:r>
        <w:r w:rsidR="00D36B0A">
          <w:rPr>
            <w:noProof/>
            <w:webHidden/>
          </w:rPr>
          <w:fldChar w:fldCharType="end"/>
        </w:r>
      </w:hyperlink>
    </w:p>
    <w:p w14:paraId="5A233977" w14:textId="5A4CDDC7" w:rsidR="00D36B0A" w:rsidRDefault="003F2705">
      <w:pPr>
        <w:pStyle w:val="Sumrio2"/>
        <w:tabs>
          <w:tab w:val="right" w:leader="dot" w:pos="8352"/>
        </w:tabs>
        <w:rPr>
          <w:rFonts w:eastAsiaTheme="minorEastAsia" w:cstheme="minorBidi"/>
          <w:b w:val="0"/>
          <w:bCs w:val="0"/>
          <w:noProof/>
          <w:sz w:val="22"/>
          <w:szCs w:val="22"/>
          <w:lang w:eastAsia="pt-BR"/>
        </w:rPr>
      </w:pPr>
      <w:hyperlink w:anchor="_Toc48249434" w:history="1">
        <w:r w:rsidR="00D36B0A" w:rsidRPr="000764E5">
          <w:rPr>
            <w:rStyle w:val="Hyperlink"/>
            <w:rFonts w:cstheme="minorHAnsi"/>
            <w:noProof/>
            <w:w w:val="105"/>
          </w:rPr>
          <w:t>3.9 COLABORADORES TERCEIROS</w:t>
        </w:r>
        <w:r w:rsidR="00D36B0A">
          <w:rPr>
            <w:noProof/>
            <w:webHidden/>
          </w:rPr>
          <w:tab/>
        </w:r>
        <w:r w:rsidR="00D36B0A">
          <w:rPr>
            <w:noProof/>
            <w:webHidden/>
          </w:rPr>
          <w:fldChar w:fldCharType="begin"/>
        </w:r>
        <w:r w:rsidR="00D36B0A">
          <w:rPr>
            <w:noProof/>
            <w:webHidden/>
          </w:rPr>
          <w:instrText xml:space="preserve"> PAGEREF _Toc48249434 \h </w:instrText>
        </w:r>
        <w:r w:rsidR="00D36B0A">
          <w:rPr>
            <w:noProof/>
            <w:webHidden/>
          </w:rPr>
        </w:r>
        <w:r w:rsidR="00D36B0A">
          <w:rPr>
            <w:noProof/>
            <w:webHidden/>
          </w:rPr>
          <w:fldChar w:fldCharType="separate"/>
        </w:r>
        <w:r w:rsidR="00D36B0A">
          <w:rPr>
            <w:noProof/>
            <w:webHidden/>
          </w:rPr>
          <w:t>8</w:t>
        </w:r>
        <w:r w:rsidR="00D36B0A">
          <w:rPr>
            <w:noProof/>
            <w:webHidden/>
          </w:rPr>
          <w:fldChar w:fldCharType="end"/>
        </w:r>
      </w:hyperlink>
    </w:p>
    <w:p w14:paraId="1460838B" w14:textId="617DB800" w:rsidR="00D36B0A" w:rsidRDefault="003F2705">
      <w:pPr>
        <w:pStyle w:val="Sumrio2"/>
        <w:tabs>
          <w:tab w:val="right" w:leader="dot" w:pos="8352"/>
        </w:tabs>
        <w:rPr>
          <w:rFonts w:eastAsiaTheme="minorEastAsia" w:cstheme="minorBidi"/>
          <w:b w:val="0"/>
          <w:bCs w:val="0"/>
          <w:noProof/>
          <w:sz w:val="22"/>
          <w:szCs w:val="22"/>
          <w:lang w:eastAsia="pt-BR"/>
        </w:rPr>
      </w:pPr>
      <w:hyperlink w:anchor="_Toc48249435" w:history="1">
        <w:r w:rsidR="00D36B0A" w:rsidRPr="000764E5">
          <w:rPr>
            <w:rStyle w:val="Hyperlink"/>
            <w:noProof/>
          </w:rPr>
          <w:t>3.10 INTERAÇÃO COM FORNECEDORES</w:t>
        </w:r>
        <w:r w:rsidR="00D36B0A">
          <w:rPr>
            <w:noProof/>
            <w:webHidden/>
          </w:rPr>
          <w:tab/>
        </w:r>
        <w:r w:rsidR="00D36B0A">
          <w:rPr>
            <w:noProof/>
            <w:webHidden/>
          </w:rPr>
          <w:fldChar w:fldCharType="begin"/>
        </w:r>
        <w:r w:rsidR="00D36B0A">
          <w:rPr>
            <w:noProof/>
            <w:webHidden/>
          </w:rPr>
          <w:instrText xml:space="preserve"> PAGEREF _Toc48249435 \h </w:instrText>
        </w:r>
        <w:r w:rsidR="00D36B0A">
          <w:rPr>
            <w:noProof/>
            <w:webHidden/>
          </w:rPr>
        </w:r>
        <w:r w:rsidR="00D36B0A">
          <w:rPr>
            <w:noProof/>
            <w:webHidden/>
          </w:rPr>
          <w:fldChar w:fldCharType="separate"/>
        </w:r>
        <w:r w:rsidR="00D36B0A">
          <w:rPr>
            <w:noProof/>
            <w:webHidden/>
          </w:rPr>
          <w:t>9</w:t>
        </w:r>
        <w:r w:rsidR="00D36B0A">
          <w:rPr>
            <w:noProof/>
            <w:webHidden/>
          </w:rPr>
          <w:fldChar w:fldCharType="end"/>
        </w:r>
      </w:hyperlink>
    </w:p>
    <w:p w14:paraId="55A321E5" w14:textId="53A31E2F" w:rsidR="00D36B0A" w:rsidRDefault="003F2705">
      <w:pPr>
        <w:pStyle w:val="Sumrio2"/>
        <w:tabs>
          <w:tab w:val="right" w:leader="dot" w:pos="8352"/>
        </w:tabs>
        <w:rPr>
          <w:rFonts w:eastAsiaTheme="minorEastAsia" w:cstheme="minorBidi"/>
          <w:b w:val="0"/>
          <w:bCs w:val="0"/>
          <w:noProof/>
          <w:sz w:val="22"/>
          <w:szCs w:val="22"/>
          <w:lang w:eastAsia="pt-BR"/>
        </w:rPr>
      </w:pPr>
      <w:hyperlink w:anchor="_Toc48249436" w:history="1">
        <w:r w:rsidR="00D36B0A" w:rsidRPr="000764E5">
          <w:rPr>
            <w:rStyle w:val="Hyperlink"/>
            <w:rFonts w:cstheme="minorHAnsi"/>
            <w:noProof/>
            <w:w w:val="105"/>
          </w:rPr>
          <w:t>3.11 OBTENÇÃO DE LICENÇAS</w:t>
        </w:r>
        <w:r w:rsidR="00D36B0A">
          <w:rPr>
            <w:noProof/>
            <w:webHidden/>
          </w:rPr>
          <w:tab/>
        </w:r>
        <w:r w:rsidR="00D36B0A">
          <w:rPr>
            <w:noProof/>
            <w:webHidden/>
          </w:rPr>
          <w:fldChar w:fldCharType="begin"/>
        </w:r>
        <w:r w:rsidR="00D36B0A">
          <w:rPr>
            <w:noProof/>
            <w:webHidden/>
          </w:rPr>
          <w:instrText xml:space="preserve"> PAGEREF _Toc48249436 \h </w:instrText>
        </w:r>
        <w:r w:rsidR="00D36B0A">
          <w:rPr>
            <w:noProof/>
            <w:webHidden/>
          </w:rPr>
        </w:r>
        <w:r w:rsidR="00D36B0A">
          <w:rPr>
            <w:noProof/>
            <w:webHidden/>
          </w:rPr>
          <w:fldChar w:fldCharType="separate"/>
        </w:r>
        <w:r w:rsidR="00D36B0A">
          <w:rPr>
            <w:noProof/>
            <w:webHidden/>
          </w:rPr>
          <w:t>9</w:t>
        </w:r>
        <w:r w:rsidR="00D36B0A">
          <w:rPr>
            <w:noProof/>
            <w:webHidden/>
          </w:rPr>
          <w:fldChar w:fldCharType="end"/>
        </w:r>
      </w:hyperlink>
    </w:p>
    <w:p w14:paraId="6E582315" w14:textId="32507AB8" w:rsidR="00D36B0A" w:rsidRDefault="003F2705">
      <w:pPr>
        <w:pStyle w:val="Sumrio2"/>
        <w:tabs>
          <w:tab w:val="right" w:leader="dot" w:pos="8352"/>
        </w:tabs>
        <w:rPr>
          <w:rFonts w:eastAsiaTheme="minorEastAsia" w:cstheme="minorBidi"/>
          <w:b w:val="0"/>
          <w:bCs w:val="0"/>
          <w:noProof/>
          <w:sz w:val="22"/>
          <w:szCs w:val="22"/>
          <w:lang w:eastAsia="pt-BR"/>
        </w:rPr>
      </w:pPr>
      <w:hyperlink w:anchor="_Toc48249437" w:history="1">
        <w:r w:rsidR="00D36B0A" w:rsidRPr="000764E5">
          <w:rPr>
            <w:rStyle w:val="Hyperlink"/>
            <w:rFonts w:eastAsia="Times New Roman" w:cstheme="minorHAnsi"/>
            <w:noProof/>
          </w:rPr>
          <w:t>3.12 REGISTROS PRECISOS</w:t>
        </w:r>
        <w:r w:rsidR="00D36B0A">
          <w:rPr>
            <w:noProof/>
            <w:webHidden/>
          </w:rPr>
          <w:tab/>
        </w:r>
        <w:r w:rsidR="00D36B0A">
          <w:rPr>
            <w:noProof/>
            <w:webHidden/>
          </w:rPr>
          <w:fldChar w:fldCharType="begin"/>
        </w:r>
        <w:r w:rsidR="00D36B0A">
          <w:rPr>
            <w:noProof/>
            <w:webHidden/>
          </w:rPr>
          <w:instrText xml:space="preserve"> PAGEREF _Toc48249437 \h </w:instrText>
        </w:r>
        <w:r w:rsidR="00D36B0A">
          <w:rPr>
            <w:noProof/>
            <w:webHidden/>
          </w:rPr>
        </w:r>
        <w:r w:rsidR="00D36B0A">
          <w:rPr>
            <w:noProof/>
            <w:webHidden/>
          </w:rPr>
          <w:fldChar w:fldCharType="separate"/>
        </w:r>
        <w:r w:rsidR="00D36B0A">
          <w:rPr>
            <w:noProof/>
            <w:webHidden/>
          </w:rPr>
          <w:t>10</w:t>
        </w:r>
        <w:r w:rsidR="00D36B0A">
          <w:rPr>
            <w:noProof/>
            <w:webHidden/>
          </w:rPr>
          <w:fldChar w:fldCharType="end"/>
        </w:r>
      </w:hyperlink>
    </w:p>
    <w:p w14:paraId="4646D51D" w14:textId="32F5A6AD" w:rsidR="00D36B0A" w:rsidRDefault="003F2705">
      <w:pPr>
        <w:pStyle w:val="Sumrio1"/>
        <w:rPr>
          <w:rFonts w:eastAsiaTheme="minorEastAsia" w:cstheme="minorBidi"/>
          <w:bCs w:val="0"/>
          <w:caps w:val="0"/>
          <w:sz w:val="22"/>
          <w:szCs w:val="22"/>
          <w:lang w:eastAsia="pt-BR"/>
        </w:rPr>
      </w:pPr>
      <w:hyperlink w:anchor="_Toc48249438" w:history="1">
        <w:r w:rsidR="00D36B0A" w:rsidRPr="000764E5">
          <w:rPr>
            <w:rStyle w:val="Hyperlink"/>
            <w:w w:val="105"/>
          </w:rPr>
          <w:t xml:space="preserve">4. </w:t>
        </w:r>
        <w:r w:rsidR="00D36B0A" w:rsidRPr="000764E5">
          <w:rPr>
            <w:rStyle w:val="Hyperlink"/>
            <w:rFonts w:eastAsia="Times New Roman"/>
          </w:rPr>
          <w:t>SINAIS DE ALERTA E DEVER DE REPORTE</w:t>
        </w:r>
        <w:r w:rsidR="00D36B0A">
          <w:rPr>
            <w:webHidden/>
          </w:rPr>
          <w:tab/>
        </w:r>
        <w:r w:rsidR="00D36B0A">
          <w:rPr>
            <w:webHidden/>
          </w:rPr>
          <w:fldChar w:fldCharType="begin"/>
        </w:r>
        <w:r w:rsidR="00D36B0A">
          <w:rPr>
            <w:webHidden/>
          </w:rPr>
          <w:instrText xml:space="preserve"> PAGEREF _Toc48249438 \h </w:instrText>
        </w:r>
        <w:r w:rsidR="00D36B0A">
          <w:rPr>
            <w:webHidden/>
          </w:rPr>
        </w:r>
        <w:r w:rsidR="00D36B0A">
          <w:rPr>
            <w:webHidden/>
          </w:rPr>
          <w:fldChar w:fldCharType="separate"/>
        </w:r>
        <w:r w:rsidR="00D36B0A">
          <w:rPr>
            <w:webHidden/>
          </w:rPr>
          <w:t>10</w:t>
        </w:r>
        <w:r w:rsidR="00D36B0A">
          <w:rPr>
            <w:webHidden/>
          </w:rPr>
          <w:fldChar w:fldCharType="end"/>
        </w:r>
      </w:hyperlink>
    </w:p>
    <w:p w14:paraId="266A9660" w14:textId="6C1F9CB6" w:rsidR="00D36B0A" w:rsidRDefault="003F2705">
      <w:pPr>
        <w:pStyle w:val="Sumrio1"/>
        <w:rPr>
          <w:rFonts w:eastAsiaTheme="minorEastAsia" w:cstheme="minorBidi"/>
          <w:bCs w:val="0"/>
          <w:caps w:val="0"/>
          <w:sz w:val="22"/>
          <w:szCs w:val="22"/>
          <w:lang w:eastAsia="pt-BR"/>
        </w:rPr>
      </w:pPr>
      <w:hyperlink w:anchor="_Toc48249439" w:history="1">
        <w:r w:rsidR="00D36B0A" w:rsidRPr="000764E5">
          <w:rPr>
            <w:rStyle w:val="Hyperlink"/>
            <w:w w:val="105"/>
          </w:rPr>
          <w:t>5.  ÁREA DE COMPLIANCE E CANAL DE ÉTICA</w:t>
        </w:r>
        <w:r w:rsidR="00D36B0A">
          <w:rPr>
            <w:webHidden/>
          </w:rPr>
          <w:tab/>
        </w:r>
        <w:r w:rsidR="00D36B0A">
          <w:rPr>
            <w:webHidden/>
          </w:rPr>
          <w:fldChar w:fldCharType="begin"/>
        </w:r>
        <w:r w:rsidR="00D36B0A">
          <w:rPr>
            <w:webHidden/>
          </w:rPr>
          <w:instrText xml:space="preserve"> PAGEREF _Toc48249439 \h </w:instrText>
        </w:r>
        <w:r w:rsidR="00D36B0A">
          <w:rPr>
            <w:webHidden/>
          </w:rPr>
        </w:r>
        <w:r w:rsidR="00D36B0A">
          <w:rPr>
            <w:webHidden/>
          </w:rPr>
          <w:fldChar w:fldCharType="separate"/>
        </w:r>
        <w:r w:rsidR="00D36B0A">
          <w:rPr>
            <w:webHidden/>
          </w:rPr>
          <w:t>10</w:t>
        </w:r>
        <w:r w:rsidR="00D36B0A">
          <w:rPr>
            <w:webHidden/>
          </w:rPr>
          <w:fldChar w:fldCharType="end"/>
        </w:r>
      </w:hyperlink>
    </w:p>
    <w:p w14:paraId="6217965F" w14:textId="4DF9BEDF" w:rsidR="00D36B0A" w:rsidRDefault="003F2705">
      <w:pPr>
        <w:pStyle w:val="Sumrio1"/>
        <w:rPr>
          <w:rFonts w:eastAsiaTheme="minorEastAsia" w:cstheme="minorBidi"/>
          <w:bCs w:val="0"/>
          <w:caps w:val="0"/>
          <w:sz w:val="22"/>
          <w:szCs w:val="22"/>
          <w:lang w:eastAsia="pt-BR"/>
        </w:rPr>
      </w:pPr>
      <w:hyperlink w:anchor="_Toc48249440" w:history="1">
        <w:r w:rsidR="00D36B0A" w:rsidRPr="000764E5">
          <w:rPr>
            <w:rStyle w:val="Hyperlink"/>
          </w:rPr>
          <w:t xml:space="preserve">6. TREINAMENTO </w:t>
        </w:r>
        <w:r w:rsidR="00D36B0A" w:rsidRPr="000764E5">
          <w:rPr>
            <w:rStyle w:val="Hyperlink"/>
            <w:lang w:val="pt-PT"/>
          </w:rPr>
          <w:t>EM PRÁTICAS DE COMPLIANCE E ANTICORRUPÇÃO</w:t>
        </w:r>
        <w:r w:rsidR="00D36B0A">
          <w:rPr>
            <w:webHidden/>
          </w:rPr>
          <w:tab/>
        </w:r>
        <w:r w:rsidR="00D36B0A">
          <w:rPr>
            <w:webHidden/>
          </w:rPr>
          <w:fldChar w:fldCharType="begin"/>
        </w:r>
        <w:r w:rsidR="00D36B0A">
          <w:rPr>
            <w:webHidden/>
          </w:rPr>
          <w:instrText xml:space="preserve"> PAGEREF _Toc48249440 \h </w:instrText>
        </w:r>
        <w:r w:rsidR="00D36B0A">
          <w:rPr>
            <w:webHidden/>
          </w:rPr>
        </w:r>
        <w:r w:rsidR="00D36B0A">
          <w:rPr>
            <w:webHidden/>
          </w:rPr>
          <w:fldChar w:fldCharType="separate"/>
        </w:r>
        <w:r w:rsidR="00D36B0A">
          <w:rPr>
            <w:webHidden/>
          </w:rPr>
          <w:t>11</w:t>
        </w:r>
        <w:r w:rsidR="00D36B0A">
          <w:rPr>
            <w:webHidden/>
          </w:rPr>
          <w:fldChar w:fldCharType="end"/>
        </w:r>
      </w:hyperlink>
    </w:p>
    <w:p w14:paraId="3DF0AEE0" w14:textId="0F71F999" w:rsidR="00D36B0A" w:rsidRDefault="003F2705">
      <w:pPr>
        <w:pStyle w:val="Sumrio1"/>
        <w:rPr>
          <w:rFonts w:eastAsiaTheme="minorEastAsia" w:cstheme="minorBidi"/>
          <w:bCs w:val="0"/>
          <w:caps w:val="0"/>
          <w:sz w:val="22"/>
          <w:szCs w:val="22"/>
          <w:lang w:eastAsia="pt-BR"/>
        </w:rPr>
      </w:pPr>
      <w:hyperlink w:anchor="_Toc48249441" w:history="1">
        <w:r w:rsidR="00D36B0A" w:rsidRPr="000764E5">
          <w:rPr>
            <w:rStyle w:val="Hyperlink"/>
          </w:rPr>
          <w:t>7.</w:t>
        </w:r>
        <w:r w:rsidR="00D36B0A">
          <w:rPr>
            <w:rFonts w:eastAsiaTheme="minorEastAsia" w:cstheme="minorBidi"/>
            <w:bCs w:val="0"/>
            <w:caps w:val="0"/>
            <w:sz w:val="22"/>
            <w:szCs w:val="22"/>
            <w:lang w:eastAsia="pt-BR"/>
          </w:rPr>
          <w:tab/>
        </w:r>
        <w:r w:rsidR="00D36B0A" w:rsidRPr="000764E5">
          <w:rPr>
            <w:rStyle w:val="Hyperlink"/>
          </w:rPr>
          <w:t>SANÇÕES APLICÁVEIS</w:t>
        </w:r>
        <w:r w:rsidR="00D36B0A">
          <w:rPr>
            <w:webHidden/>
          </w:rPr>
          <w:tab/>
        </w:r>
        <w:r w:rsidR="00D36B0A">
          <w:rPr>
            <w:webHidden/>
          </w:rPr>
          <w:fldChar w:fldCharType="begin"/>
        </w:r>
        <w:r w:rsidR="00D36B0A">
          <w:rPr>
            <w:webHidden/>
          </w:rPr>
          <w:instrText xml:space="preserve"> PAGEREF _Toc48249441 \h </w:instrText>
        </w:r>
        <w:r w:rsidR="00D36B0A">
          <w:rPr>
            <w:webHidden/>
          </w:rPr>
        </w:r>
        <w:r w:rsidR="00D36B0A">
          <w:rPr>
            <w:webHidden/>
          </w:rPr>
          <w:fldChar w:fldCharType="separate"/>
        </w:r>
        <w:r w:rsidR="00D36B0A">
          <w:rPr>
            <w:webHidden/>
          </w:rPr>
          <w:t>11</w:t>
        </w:r>
        <w:r w:rsidR="00D36B0A">
          <w:rPr>
            <w:webHidden/>
          </w:rPr>
          <w:fldChar w:fldCharType="end"/>
        </w:r>
      </w:hyperlink>
    </w:p>
    <w:p w14:paraId="5571A496" w14:textId="76FA9781" w:rsidR="00D36B0A" w:rsidRDefault="003F2705">
      <w:pPr>
        <w:pStyle w:val="Sumrio1"/>
        <w:rPr>
          <w:rFonts w:eastAsiaTheme="minorEastAsia" w:cstheme="minorBidi"/>
          <w:bCs w:val="0"/>
          <w:caps w:val="0"/>
          <w:sz w:val="22"/>
          <w:szCs w:val="22"/>
          <w:lang w:eastAsia="pt-BR"/>
        </w:rPr>
      </w:pPr>
      <w:hyperlink w:anchor="_Toc48249442" w:history="1">
        <w:r w:rsidR="00D36B0A" w:rsidRPr="000764E5">
          <w:rPr>
            <w:rStyle w:val="Hyperlink"/>
          </w:rPr>
          <w:t>8.</w:t>
        </w:r>
        <w:r w:rsidR="00D36B0A">
          <w:rPr>
            <w:rFonts w:eastAsiaTheme="minorEastAsia" w:cstheme="minorBidi"/>
            <w:bCs w:val="0"/>
            <w:caps w:val="0"/>
            <w:sz w:val="22"/>
            <w:szCs w:val="22"/>
            <w:lang w:eastAsia="pt-BR"/>
          </w:rPr>
          <w:tab/>
        </w:r>
        <w:r w:rsidR="00D36B0A" w:rsidRPr="000764E5">
          <w:rPr>
            <w:rStyle w:val="Hyperlink"/>
          </w:rPr>
          <w:t>VIGÊNCIA, ALTERAÇÕES E ATUALIZAÇÕES</w:t>
        </w:r>
        <w:r w:rsidR="00D36B0A">
          <w:rPr>
            <w:webHidden/>
          </w:rPr>
          <w:tab/>
        </w:r>
        <w:r w:rsidR="00D36B0A">
          <w:rPr>
            <w:webHidden/>
          </w:rPr>
          <w:fldChar w:fldCharType="begin"/>
        </w:r>
        <w:r w:rsidR="00D36B0A">
          <w:rPr>
            <w:webHidden/>
          </w:rPr>
          <w:instrText xml:space="preserve"> PAGEREF _Toc48249442 \h </w:instrText>
        </w:r>
        <w:r w:rsidR="00D36B0A">
          <w:rPr>
            <w:webHidden/>
          </w:rPr>
        </w:r>
        <w:r w:rsidR="00D36B0A">
          <w:rPr>
            <w:webHidden/>
          </w:rPr>
          <w:fldChar w:fldCharType="separate"/>
        </w:r>
        <w:r w:rsidR="00D36B0A">
          <w:rPr>
            <w:webHidden/>
          </w:rPr>
          <w:t>12</w:t>
        </w:r>
        <w:r w:rsidR="00D36B0A">
          <w:rPr>
            <w:webHidden/>
          </w:rPr>
          <w:fldChar w:fldCharType="end"/>
        </w:r>
      </w:hyperlink>
    </w:p>
    <w:p w14:paraId="02792EC2" w14:textId="03C3E6D6" w:rsidR="00660123" w:rsidRPr="001A2F77" w:rsidRDefault="001A2F77" w:rsidP="007477DA">
      <w:pPr>
        <w:keepLines/>
        <w:suppressLineNumbers/>
        <w:rPr>
          <w:rFonts w:asciiTheme="minorHAnsi" w:eastAsia="Times New Roman" w:hAnsiTheme="minorHAnsi" w:cstheme="minorHAnsi"/>
        </w:rPr>
      </w:pPr>
      <w:r w:rsidRPr="001A2F77">
        <w:rPr>
          <w:rFonts w:asciiTheme="minorHAnsi" w:eastAsia="Times New Roman" w:hAnsiTheme="minorHAnsi" w:cstheme="minorHAnsi"/>
          <w:b/>
        </w:rPr>
        <w:fldChar w:fldCharType="end"/>
      </w:r>
    </w:p>
    <w:p w14:paraId="314E3429" w14:textId="38973B7E" w:rsidR="005479BA" w:rsidRPr="001A2F77" w:rsidRDefault="005479BA" w:rsidP="00660123">
      <w:pPr>
        <w:pStyle w:val="Ttulo1"/>
        <w:spacing w:line="300" w:lineRule="exact"/>
        <w:rPr>
          <w:rFonts w:asciiTheme="minorHAnsi" w:eastAsia="Times New Roman" w:hAnsiTheme="minorHAnsi" w:cstheme="minorHAnsi"/>
          <w:szCs w:val="24"/>
        </w:rPr>
      </w:pPr>
      <w:bookmarkStart w:id="0" w:name="_Toc37284994"/>
      <w:bookmarkStart w:id="1" w:name="_Toc37339069"/>
      <w:bookmarkStart w:id="2" w:name="_Toc38059649"/>
      <w:bookmarkStart w:id="3" w:name="_Toc39531230"/>
      <w:bookmarkStart w:id="4" w:name="_Toc39531740"/>
      <w:bookmarkStart w:id="5" w:name="_Toc48249423"/>
      <w:r w:rsidRPr="001A2F77">
        <w:rPr>
          <w:rFonts w:asciiTheme="minorHAnsi" w:eastAsia="Times New Roman" w:hAnsiTheme="minorHAnsi" w:cstheme="minorHAnsi"/>
          <w:szCs w:val="24"/>
        </w:rPr>
        <w:lastRenderedPageBreak/>
        <w:t>1. OBJETIVO</w:t>
      </w:r>
      <w:bookmarkEnd w:id="0"/>
      <w:bookmarkEnd w:id="1"/>
      <w:bookmarkEnd w:id="2"/>
      <w:bookmarkEnd w:id="3"/>
      <w:bookmarkEnd w:id="4"/>
      <w:bookmarkEnd w:id="5"/>
      <w:r w:rsidRPr="001A2F77">
        <w:rPr>
          <w:rFonts w:asciiTheme="minorHAnsi" w:eastAsia="Times New Roman" w:hAnsiTheme="minorHAnsi" w:cstheme="minorHAnsi"/>
          <w:szCs w:val="24"/>
        </w:rPr>
        <w:t xml:space="preserve"> </w:t>
      </w:r>
    </w:p>
    <w:p w14:paraId="251C4512" w14:textId="424162AB" w:rsidR="00EC78D9" w:rsidRPr="001A2F77" w:rsidRDefault="00C21940" w:rsidP="00660123">
      <w:pPr>
        <w:spacing w:before="100" w:beforeAutospacing="1" w:after="100" w:afterAutospacing="1" w:line="300" w:lineRule="exact"/>
        <w:jc w:val="both"/>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A EIXO-SP c</w:t>
      </w:r>
      <w:r w:rsidR="00EC78D9" w:rsidRPr="001A2F77">
        <w:rPr>
          <w:rFonts w:asciiTheme="minorHAnsi" w:eastAsia="Times New Roman" w:hAnsiTheme="minorHAnsi" w:cstheme="minorHAnsi"/>
          <w:color w:val="000000" w:themeColor="text1"/>
          <w:sz w:val="24"/>
          <w:szCs w:val="24"/>
        </w:rPr>
        <w:t>onduz</w:t>
      </w:r>
      <w:r w:rsidR="00E2200D" w:rsidRPr="001A2F77">
        <w:rPr>
          <w:rFonts w:asciiTheme="minorHAnsi" w:eastAsia="Times New Roman" w:hAnsiTheme="minorHAnsi" w:cstheme="minorHAnsi"/>
          <w:color w:val="000000" w:themeColor="text1"/>
          <w:sz w:val="24"/>
          <w:szCs w:val="24"/>
        </w:rPr>
        <w:t xml:space="preserve"> </w:t>
      </w:r>
      <w:r>
        <w:rPr>
          <w:rFonts w:asciiTheme="minorHAnsi" w:eastAsia="Times New Roman" w:hAnsiTheme="minorHAnsi" w:cstheme="minorHAnsi"/>
          <w:color w:val="000000" w:themeColor="text1"/>
          <w:sz w:val="24"/>
          <w:szCs w:val="24"/>
        </w:rPr>
        <w:t xml:space="preserve">todas as suas </w:t>
      </w:r>
      <w:r w:rsidR="00EC78D9" w:rsidRPr="001A2F77">
        <w:rPr>
          <w:rFonts w:asciiTheme="minorHAnsi" w:eastAsia="Times New Roman" w:hAnsiTheme="minorHAnsi" w:cstheme="minorHAnsi"/>
          <w:color w:val="000000" w:themeColor="text1"/>
          <w:sz w:val="24"/>
          <w:szCs w:val="24"/>
        </w:rPr>
        <w:t xml:space="preserve">atividades </w:t>
      </w:r>
      <w:r w:rsidR="001B14AC" w:rsidRPr="001A2F77">
        <w:rPr>
          <w:rFonts w:asciiTheme="minorHAnsi" w:eastAsia="Times New Roman" w:hAnsiTheme="minorHAnsi" w:cstheme="minorHAnsi"/>
          <w:color w:val="000000" w:themeColor="text1"/>
          <w:sz w:val="24"/>
          <w:szCs w:val="24"/>
        </w:rPr>
        <w:t xml:space="preserve">de forma legal, com ética, </w:t>
      </w:r>
      <w:r w:rsidR="00E2200D" w:rsidRPr="001A2F77">
        <w:rPr>
          <w:rFonts w:asciiTheme="minorHAnsi" w:eastAsia="Times New Roman" w:hAnsiTheme="minorHAnsi" w:cstheme="minorHAnsi"/>
          <w:color w:val="000000" w:themeColor="text1"/>
          <w:sz w:val="24"/>
          <w:szCs w:val="24"/>
        </w:rPr>
        <w:t>transparência</w:t>
      </w:r>
      <w:r w:rsidR="001B14AC" w:rsidRPr="001A2F77">
        <w:rPr>
          <w:rFonts w:asciiTheme="minorHAnsi" w:eastAsia="Times New Roman" w:hAnsiTheme="minorHAnsi" w:cstheme="minorHAnsi"/>
          <w:color w:val="000000" w:themeColor="text1"/>
          <w:sz w:val="24"/>
          <w:szCs w:val="24"/>
        </w:rPr>
        <w:t xml:space="preserve">, </w:t>
      </w:r>
      <w:r w:rsidR="00E2200D" w:rsidRPr="001A2F77">
        <w:rPr>
          <w:rFonts w:asciiTheme="minorHAnsi" w:eastAsia="Times New Roman" w:hAnsiTheme="minorHAnsi" w:cstheme="minorHAnsi"/>
          <w:color w:val="000000" w:themeColor="text1"/>
          <w:sz w:val="24"/>
          <w:szCs w:val="24"/>
        </w:rPr>
        <w:t>independência</w:t>
      </w:r>
      <w:r w:rsidR="001B14AC" w:rsidRPr="001A2F77">
        <w:rPr>
          <w:rFonts w:asciiTheme="minorHAnsi" w:eastAsia="Times New Roman" w:hAnsiTheme="minorHAnsi" w:cstheme="minorHAnsi"/>
          <w:color w:val="000000" w:themeColor="text1"/>
          <w:sz w:val="24"/>
          <w:szCs w:val="24"/>
        </w:rPr>
        <w:t>, integridade e regularidade.</w:t>
      </w:r>
    </w:p>
    <w:p w14:paraId="071CCB0F" w14:textId="1D40BB18" w:rsidR="004C5AF0" w:rsidRPr="001A2F77" w:rsidRDefault="00444889" w:rsidP="00660123">
      <w:pPr>
        <w:spacing w:before="100" w:beforeAutospacing="1" w:after="100" w:afterAutospacing="1" w:line="300" w:lineRule="exact"/>
        <w:jc w:val="both"/>
        <w:rPr>
          <w:rFonts w:asciiTheme="minorHAnsi" w:hAnsiTheme="minorHAnsi" w:cstheme="minorHAnsi"/>
          <w:color w:val="000000" w:themeColor="text1"/>
          <w:sz w:val="24"/>
          <w:szCs w:val="24"/>
        </w:rPr>
      </w:pPr>
      <w:r w:rsidRPr="001A2F77">
        <w:rPr>
          <w:rFonts w:asciiTheme="minorHAnsi" w:hAnsiTheme="minorHAnsi" w:cstheme="minorHAnsi"/>
          <w:color w:val="000000" w:themeColor="text1"/>
          <w:sz w:val="24"/>
          <w:szCs w:val="24"/>
        </w:rPr>
        <w:t xml:space="preserve">Para evitar a impressão de relações impróprias com qualquer pessoa, seja ela agente Público ou não, </w:t>
      </w:r>
      <w:r w:rsidR="00E2200D" w:rsidRPr="001A2F77">
        <w:rPr>
          <w:rFonts w:asciiTheme="minorHAnsi" w:hAnsiTheme="minorHAnsi" w:cstheme="minorHAnsi"/>
          <w:color w:val="000000" w:themeColor="text1"/>
          <w:sz w:val="24"/>
          <w:szCs w:val="24"/>
        </w:rPr>
        <w:t>a E</w:t>
      </w:r>
      <w:r w:rsidR="00C21940">
        <w:rPr>
          <w:rFonts w:asciiTheme="minorHAnsi" w:hAnsiTheme="minorHAnsi" w:cstheme="minorHAnsi"/>
          <w:color w:val="000000" w:themeColor="text1"/>
          <w:sz w:val="24"/>
          <w:szCs w:val="24"/>
        </w:rPr>
        <w:t>IXO-SP</w:t>
      </w:r>
      <w:r w:rsidR="00E2200D" w:rsidRPr="001A2F77">
        <w:rPr>
          <w:rFonts w:asciiTheme="minorHAnsi" w:hAnsiTheme="minorHAnsi" w:cstheme="minorHAnsi"/>
          <w:color w:val="000000" w:themeColor="text1"/>
          <w:sz w:val="24"/>
          <w:szCs w:val="24"/>
        </w:rPr>
        <w:t xml:space="preserve"> </w:t>
      </w:r>
      <w:r w:rsidRPr="001A2F77">
        <w:rPr>
          <w:rFonts w:asciiTheme="minorHAnsi" w:hAnsiTheme="minorHAnsi" w:cstheme="minorHAnsi"/>
          <w:color w:val="000000" w:themeColor="text1"/>
          <w:sz w:val="24"/>
          <w:szCs w:val="24"/>
        </w:rPr>
        <w:t xml:space="preserve">elaborou a presente Política </w:t>
      </w:r>
      <w:r w:rsidR="00E2200D" w:rsidRPr="001A2F77">
        <w:rPr>
          <w:rFonts w:asciiTheme="minorHAnsi" w:eastAsia="Times New Roman" w:hAnsiTheme="minorHAnsi" w:cstheme="minorHAnsi"/>
          <w:color w:val="000000" w:themeColor="text1"/>
          <w:sz w:val="24"/>
          <w:szCs w:val="24"/>
        </w:rPr>
        <w:t>Anticorrupção</w:t>
      </w:r>
      <w:r w:rsidRPr="001A2F77">
        <w:rPr>
          <w:rFonts w:asciiTheme="minorHAnsi" w:hAnsiTheme="minorHAnsi" w:cstheme="minorHAnsi"/>
          <w:color w:val="000000" w:themeColor="text1"/>
          <w:sz w:val="24"/>
          <w:szCs w:val="24"/>
        </w:rPr>
        <w:t xml:space="preserve"> que estabelece as diretrizes que devem ser observadas </w:t>
      </w:r>
      <w:r w:rsidRPr="001A2F77">
        <w:rPr>
          <w:rFonts w:asciiTheme="minorHAnsi" w:eastAsia="Times New Roman" w:hAnsiTheme="minorHAnsi" w:cstheme="minorHAnsi"/>
          <w:color w:val="000000" w:themeColor="text1"/>
          <w:sz w:val="24"/>
          <w:szCs w:val="24"/>
        </w:rPr>
        <w:t xml:space="preserve">na condução de todos os nossos </w:t>
      </w:r>
      <w:r w:rsidR="00E2200D" w:rsidRPr="001A2F77">
        <w:rPr>
          <w:rFonts w:asciiTheme="minorHAnsi" w:eastAsia="Times New Roman" w:hAnsiTheme="minorHAnsi" w:cstheme="minorHAnsi"/>
          <w:color w:val="000000" w:themeColor="text1"/>
          <w:sz w:val="24"/>
          <w:szCs w:val="24"/>
        </w:rPr>
        <w:t>negócios</w:t>
      </w:r>
      <w:r w:rsidRPr="001A2F77">
        <w:rPr>
          <w:rFonts w:asciiTheme="minorHAnsi" w:eastAsia="Times New Roman" w:hAnsiTheme="minorHAnsi" w:cstheme="minorHAnsi"/>
          <w:color w:val="000000" w:themeColor="text1"/>
          <w:sz w:val="24"/>
          <w:szCs w:val="24"/>
        </w:rPr>
        <w:t xml:space="preserve"> e tem por objetivo reforçar que </w:t>
      </w:r>
      <w:r w:rsidR="00E2200D" w:rsidRPr="001A2F77">
        <w:rPr>
          <w:rFonts w:asciiTheme="minorHAnsi" w:eastAsia="Times New Roman" w:hAnsiTheme="minorHAnsi" w:cstheme="minorHAnsi"/>
          <w:color w:val="000000" w:themeColor="text1"/>
          <w:sz w:val="24"/>
          <w:szCs w:val="24"/>
        </w:rPr>
        <w:t>a E</w:t>
      </w:r>
      <w:r w:rsidR="00C21940">
        <w:rPr>
          <w:rFonts w:asciiTheme="minorHAnsi" w:eastAsia="Times New Roman" w:hAnsiTheme="minorHAnsi" w:cstheme="minorHAnsi"/>
          <w:color w:val="000000" w:themeColor="text1"/>
          <w:sz w:val="24"/>
          <w:szCs w:val="24"/>
        </w:rPr>
        <w:t>IXO-SP</w:t>
      </w:r>
      <w:r w:rsidR="00E2200D" w:rsidRPr="001A2F77">
        <w:rPr>
          <w:rFonts w:asciiTheme="minorHAnsi" w:eastAsia="Times New Roman" w:hAnsiTheme="minorHAnsi" w:cstheme="minorHAnsi"/>
          <w:color w:val="000000" w:themeColor="text1"/>
          <w:sz w:val="24"/>
          <w:szCs w:val="24"/>
        </w:rPr>
        <w:t xml:space="preserve"> </w:t>
      </w:r>
      <w:r w:rsidR="00AF41F2" w:rsidRPr="001A2F77">
        <w:rPr>
          <w:rFonts w:asciiTheme="minorHAnsi" w:eastAsia="Times New Roman" w:hAnsiTheme="minorHAnsi" w:cstheme="minorHAnsi"/>
          <w:color w:val="000000" w:themeColor="text1"/>
          <w:sz w:val="24"/>
          <w:szCs w:val="24"/>
        </w:rPr>
        <w:t>não</w:t>
      </w:r>
      <w:r w:rsidRPr="001A2F77">
        <w:rPr>
          <w:rFonts w:asciiTheme="minorHAnsi" w:eastAsia="Times New Roman" w:hAnsiTheme="minorHAnsi" w:cstheme="minorHAnsi"/>
          <w:color w:val="000000" w:themeColor="text1"/>
          <w:sz w:val="24"/>
          <w:szCs w:val="24"/>
        </w:rPr>
        <w:t xml:space="preserve"> é conivente, em hipótese alguma, com </w:t>
      </w:r>
      <w:r w:rsidRPr="001A2F77">
        <w:rPr>
          <w:rFonts w:asciiTheme="minorHAnsi" w:hAnsiTheme="minorHAnsi" w:cstheme="minorHAnsi"/>
          <w:color w:val="000000" w:themeColor="text1"/>
          <w:sz w:val="24"/>
          <w:szCs w:val="24"/>
        </w:rPr>
        <w:t xml:space="preserve">qualquer ação ou omissão que possa repercutir em violação às disposições da Lei Anticorrupção (Lei </w:t>
      </w:r>
      <w:r w:rsidR="001F41A9" w:rsidRPr="001A2F77">
        <w:rPr>
          <w:rFonts w:asciiTheme="minorHAnsi" w:hAnsiTheme="minorHAnsi" w:cstheme="minorHAnsi"/>
          <w:color w:val="000000" w:themeColor="text1"/>
          <w:sz w:val="24"/>
          <w:szCs w:val="24"/>
        </w:rPr>
        <w:t>nº.</w:t>
      </w:r>
      <w:r w:rsidRPr="001A2F77">
        <w:rPr>
          <w:rFonts w:asciiTheme="minorHAnsi" w:hAnsiTheme="minorHAnsi" w:cstheme="minorHAnsi"/>
          <w:color w:val="000000" w:themeColor="text1"/>
          <w:sz w:val="24"/>
          <w:szCs w:val="24"/>
        </w:rPr>
        <w:t xml:space="preserve">12.846/13) ou, quando aplicável, das regras previstas em leis estrangeiras como o </w:t>
      </w:r>
      <w:proofErr w:type="spellStart"/>
      <w:r w:rsidRPr="001A2F77">
        <w:rPr>
          <w:rFonts w:asciiTheme="minorHAnsi" w:hAnsiTheme="minorHAnsi" w:cstheme="minorHAnsi"/>
          <w:i/>
          <w:iCs/>
          <w:color w:val="000000" w:themeColor="text1"/>
          <w:sz w:val="24"/>
          <w:szCs w:val="24"/>
        </w:rPr>
        <w:t>Foreign</w:t>
      </w:r>
      <w:proofErr w:type="spellEnd"/>
      <w:r w:rsidRPr="001A2F77">
        <w:rPr>
          <w:rFonts w:asciiTheme="minorHAnsi" w:hAnsiTheme="minorHAnsi" w:cstheme="minorHAnsi"/>
          <w:i/>
          <w:iCs/>
          <w:color w:val="000000" w:themeColor="text1"/>
          <w:sz w:val="24"/>
          <w:szCs w:val="24"/>
        </w:rPr>
        <w:t xml:space="preserve"> </w:t>
      </w:r>
      <w:proofErr w:type="spellStart"/>
      <w:r w:rsidRPr="001A2F77">
        <w:rPr>
          <w:rFonts w:asciiTheme="minorHAnsi" w:hAnsiTheme="minorHAnsi" w:cstheme="minorHAnsi"/>
          <w:i/>
          <w:iCs/>
          <w:color w:val="000000" w:themeColor="text1"/>
          <w:sz w:val="24"/>
          <w:szCs w:val="24"/>
        </w:rPr>
        <w:t>Corrupt</w:t>
      </w:r>
      <w:proofErr w:type="spellEnd"/>
      <w:r w:rsidRPr="001A2F77">
        <w:rPr>
          <w:rFonts w:asciiTheme="minorHAnsi" w:hAnsiTheme="minorHAnsi" w:cstheme="minorHAnsi"/>
          <w:i/>
          <w:iCs/>
          <w:color w:val="000000" w:themeColor="text1"/>
          <w:sz w:val="24"/>
          <w:szCs w:val="24"/>
        </w:rPr>
        <w:t xml:space="preserve"> </w:t>
      </w:r>
      <w:proofErr w:type="spellStart"/>
      <w:r w:rsidRPr="001A2F77">
        <w:rPr>
          <w:rFonts w:asciiTheme="minorHAnsi" w:hAnsiTheme="minorHAnsi" w:cstheme="minorHAnsi"/>
          <w:i/>
          <w:iCs/>
          <w:color w:val="000000" w:themeColor="text1"/>
          <w:sz w:val="24"/>
          <w:szCs w:val="24"/>
        </w:rPr>
        <w:t>Practices</w:t>
      </w:r>
      <w:proofErr w:type="spellEnd"/>
      <w:r w:rsidRPr="001A2F77">
        <w:rPr>
          <w:rFonts w:asciiTheme="minorHAnsi" w:hAnsiTheme="minorHAnsi" w:cstheme="minorHAnsi"/>
          <w:i/>
          <w:iCs/>
          <w:color w:val="000000" w:themeColor="text1"/>
          <w:sz w:val="24"/>
          <w:szCs w:val="24"/>
        </w:rPr>
        <w:t xml:space="preserve"> </w:t>
      </w:r>
      <w:proofErr w:type="spellStart"/>
      <w:r w:rsidRPr="001A2F77">
        <w:rPr>
          <w:rFonts w:asciiTheme="minorHAnsi" w:hAnsiTheme="minorHAnsi" w:cstheme="minorHAnsi"/>
          <w:i/>
          <w:iCs/>
          <w:color w:val="000000" w:themeColor="text1"/>
          <w:sz w:val="24"/>
          <w:szCs w:val="24"/>
        </w:rPr>
        <w:t>Act</w:t>
      </w:r>
      <w:proofErr w:type="spellEnd"/>
      <w:r w:rsidRPr="001A2F77">
        <w:rPr>
          <w:rFonts w:asciiTheme="minorHAnsi" w:hAnsiTheme="minorHAnsi" w:cstheme="minorHAnsi"/>
          <w:color w:val="000000" w:themeColor="text1"/>
          <w:sz w:val="24"/>
          <w:szCs w:val="24"/>
        </w:rPr>
        <w:t xml:space="preserve"> (FCPA), dos EUA, e o </w:t>
      </w:r>
      <w:r w:rsidRPr="001A2F77">
        <w:rPr>
          <w:rFonts w:asciiTheme="minorHAnsi" w:hAnsiTheme="minorHAnsi" w:cstheme="minorHAnsi"/>
          <w:i/>
          <w:iCs/>
          <w:color w:val="000000" w:themeColor="text1"/>
          <w:sz w:val="24"/>
          <w:szCs w:val="24"/>
        </w:rPr>
        <w:t xml:space="preserve">UK </w:t>
      </w:r>
      <w:proofErr w:type="spellStart"/>
      <w:r w:rsidRPr="001A2F77">
        <w:rPr>
          <w:rFonts w:asciiTheme="minorHAnsi" w:hAnsiTheme="minorHAnsi" w:cstheme="minorHAnsi"/>
          <w:i/>
          <w:iCs/>
          <w:color w:val="000000" w:themeColor="text1"/>
          <w:sz w:val="24"/>
          <w:szCs w:val="24"/>
        </w:rPr>
        <w:t>Bribery</w:t>
      </w:r>
      <w:proofErr w:type="spellEnd"/>
      <w:r w:rsidRPr="001A2F77">
        <w:rPr>
          <w:rFonts w:asciiTheme="minorHAnsi" w:hAnsiTheme="minorHAnsi" w:cstheme="minorHAnsi"/>
          <w:i/>
          <w:iCs/>
          <w:color w:val="000000" w:themeColor="text1"/>
          <w:sz w:val="24"/>
          <w:szCs w:val="24"/>
        </w:rPr>
        <w:t xml:space="preserve"> </w:t>
      </w:r>
      <w:proofErr w:type="spellStart"/>
      <w:r w:rsidRPr="001A2F77">
        <w:rPr>
          <w:rFonts w:asciiTheme="minorHAnsi" w:hAnsiTheme="minorHAnsi" w:cstheme="minorHAnsi"/>
          <w:i/>
          <w:iCs/>
          <w:color w:val="000000" w:themeColor="text1"/>
          <w:sz w:val="24"/>
          <w:szCs w:val="24"/>
        </w:rPr>
        <w:t>Act</w:t>
      </w:r>
      <w:proofErr w:type="spellEnd"/>
      <w:r w:rsidRPr="001A2F77">
        <w:rPr>
          <w:rFonts w:asciiTheme="minorHAnsi" w:hAnsiTheme="minorHAnsi" w:cstheme="minorHAnsi"/>
          <w:color w:val="000000" w:themeColor="text1"/>
          <w:sz w:val="24"/>
          <w:szCs w:val="24"/>
        </w:rPr>
        <w:t xml:space="preserve"> (UKBA), do Reino Unido. </w:t>
      </w:r>
    </w:p>
    <w:p w14:paraId="75391732" w14:textId="77777777" w:rsidR="00444889" w:rsidRPr="001A2F77" w:rsidRDefault="008D28DB" w:rsidP="00660123">
      <w:pPr>
        <w:pStyle w:val="Ttulo1"/>
        <w:spacing w:line="300" w:lineRule="exact"/>
        <w:rPr>
          <w:rFonts w:asciiTheme="minorHAnsi" w:eastAsia="Times New Roman" w:hAnsiTheme="minorHAnsi" w:cstheme="minorHAnsi"/>
          <w:szCs w:val="24"/>
        </w:rPr>
      </w:pPr>
      <w:bookmarkStart w:id="6" w:name="_Toc37284995"/>
      <w:bookmarkStart w:id="7" w:name="_Toc37339070"/>
      <w:bookmarkStart w:id="8" w:name="_Toc38059650"/>
      <w:bookmarkStart w:id="9" w:name="_Toc39531231"/>
      <w:bookmarkStart w:id="10" w:name="_Toc39531741"/>
      <w:bookmarkStart w:id="11" w:name="_Toc48249424"/>
      <w:r w:rsidRPr="001A2F77">
        <w:rPr>
          <w:rFonts w:asciiTheme="minorHAnsi" w:eastAsia="Times New Roman" w:hAnsiTheme="minorHAnsi" w:cstheme="minorHAnsi"/>
          <w:szCs w:val="24"/>
        </w:rPr>
        <w:t xml:space="preserve">2. </w:t>
      </w:r>
      <w:r w:rsidR="005479BA" w:rsidRPr="001A2F77">
        <w:rPr>
          <w:rFonts w:asciiTheme="minorHAnsi" w:eastAsia="Times New Roman" w:hAnsiTheme="minorHAnsi" w:cstheme="minorHAnsi"/>
          <w:szCs w:val="24"/>
        </w:rPr>
        <w:t>ABRANGÊNCIA</w:t>
      </w:r>
      <w:bookmarkEnd w:id="6"/>
      <w:bookmarkEnd w:id="7"/>
      <w:bookmarkEnd w:id="8"/>
      <w:bookmarkEnd w:id="9"/>
      <w:bookmarkEnd w:id="10"/>
      <w:bookmarkEnd w:id="11"/>
      <w:r w:rsidR="005479BA" w:rsidRPr="001A2F77">
        <w:rPr>
          <w:rFonts w:asciiTheme="minorHAnsi" w:eastAsia="Times New Roman" w:hAnsiTheme="minorHAnsi" w:cstheme="minorHAnsi"/>
          <w:szCs w:val="24"/>
        </w:rPr>
        <w:t xml:space="preserve"> </w:t>
      </w:r>
    </w:p>
    <w:p w14:paraId="27A1BA1C" w14:textId="77777777" w:rsidR="00F243DC" w:rsidRPr="001A2F77" w:rsidRDefault="00F243DC" w:rsidP="00660123">
      <w:pPr>
        <w:spacing w:line="300" w:lineRule="exact"/>
        <w:rPr>
          <w:rFonts w:asciiTheme="minorHAnsi" w:eastAsia="Times New Roman" w:hAnsiTheme="minorHAnsi" w:cstheme="minorHAnsi"/>
          <w:sz w:val="24"/>
          <w:szCs w:val="24"/>
        </w:rPr>
      </w:pPr>
      <w:bookmarkStart w:id="12" w:name="_Toc37284996"/>
    </w:p>
    <w:p w14:paraId="544F92EE" w14:textId="500E5E24" w:rsidR="001B14AC" w:rsidRPr="001A2F77" w:rsidRDefault="00444889" w:rsidP="00660123">
      <w:pPr>
        <w:spacing w:line="300" w:lineRule="exact"/>
        <w:jc w:val="both"/>
        <w:rPr>
          <w:rFonts w:asciiTheme="minorHAnsi" w:eastAsia="Times New Roman" w:hAnsiTheme="minorHAnsi" w:cstheme="minorHAnsi"/>
          <w:sz w:val="24"/>
          <w:szCs w:val="24"/>
        </w:rPr>
      </w:pPr>
      <w:r w:rsidRPr="001A2F77">
        <w:rPr>
          <w:rFonts w:asciiTheme="minorHAnsi" w:eastAsia="Times New Roman" w:hAnsiTheme="minorHAnsi" w:cstheme="minorHAnsi"/>
          <w:sz w:val="24"/>
          <w:szCs w:val="24"/>
        </w:rPr>
        <w:t>S</w:t>
      </w:r>
      <w:r w:rsidR="005479BA" w:rsidRPr="001A2F77">
        <w:rPr>
          <w:rFonts w:asciiTheme="minorHAnsi" w:eastAsia="Times New Roman" w:hAnsiTheme="minorHAnsi" w:cstheme="minorHAnsi"/>
          <w:sz w:val="24"/>
          <w:szCs w:val="24"/>
        </w:rPr>
        <w:t xml:space="preserve">ua aplicação abrange todos colaboradores, </w:t>
      </w:r>
      <w:r w:rsidR="005479BA" w:rsidRPr="001A2F77">
        <w:rPr>
          <w:rFonts w:asciiTheme="minorHAnsi" w:hAnsiTheme="minorHAnsi" w:cstheme="minorHAnsi"/>
          <w:sz w:val="24"/>
          <w:szCs w:val="24"/>
        </w:rPr>
        <w:t>acionistas, administradores, conselheiros, consultores, diretores, auditores, prepostos, funcionários, estagiários, menores aprendizes, contratados terceirizados ou pessoa agindo em nome d</w:t>
      </w:r>
      <w:r w:rsidR="00E2200D" w:rsidRPr="001A2F77">
        <w:rPr>
          <w:rFonts w:asciiTheme="minorHAnsi" w:hAnsiTheme="minorHAnsi" w:cstheme="minorHAnsi"/>
          <w:sz w:val="24"/>
          <w:szCs w:val="24"/>
        </w:rPr>
        <w:t xml:space="preserve">a </w:t>
      </w:r>
      <w:r w:rsidR="00C21940" w:rsidRPr="001A2F77">
        <w:rPr>
          <w:rFonts w:asciiTheme="minorHAnsi" w:eastAsia="Times New Roman" w:hAnsiTheme="minorHAnsi" w:cstheme="minorHAnsi"/>
          <w:color w:val="000000" w:themeColor="text1"/>
          <w:sz w:val="24"/>
          <w:szCs w:val="24"/>
        </w:rPr>
        <w:t>E</w:t>
      </w:r>
      <w:r w:rsidR="00C21940">
        <w:rPr>
          <w:rFonts w:asciiTheme="minorHAnsi" w:eastAsia="Times New Roman" w:hAnsiTheme="minorHAnsi" w:cstheme="minorHAnsi"/>
          <w:color w:val="000000" w:themeColor="text1"/>
          <w:sz w:val="24"/>
          <w:szCs w:val="24"/>
        </w:rPr>
        <w:t>IXO-SP</w:t>
      </w:r>
      <w:r w:rsidR="005479BA" w:rsidRPr="001A2F77">
        <w:rPr>
          <w:rFonts w:asciiTheme="minorHAnsi" w:hAnsiTheme="minorHAnsi" w:cstheme="minorHAnsi"/>
          <w:sz w:val="24"/>
          <w:szCs w:val="24"/>
        </w:rPr>
        <w:t>, assim como terceiros que tenham alguma relação conosco, incluindo fornecedores, consultores, parceiros de negócios, clientes e demais prestadores de serviços.</w:t>
      </w:r>
      <w:bookmarkEnd w:id="12"/>
    </w:p>
    <w:p w14:paraId="599C01E8" w14:textId="0D2521BF" w:rsidR="00EC78D9" w:rsidRPr="001A2F77" w:rsidRDefault="008D28DB" w:rsidP="00660123">
      <w:pPr>
        <w:pStyle w:val="NormalWeb"/>
        <w:spacing w:line="300" w:lineRule="exact"/>
        <w:jc w:val="both"/>
        <w:rPr>
          <w:rFonts w:asciiTheme="minorHAnsi" w:hAnsiTheme="minorHAnsi" w:cstheme="minorHAnsi"/>
          <w:color w:val="000000" w:themeColor="text1"/>
          <w:lang w:val="pt-BR"/>
        </w:rPr>
      </w:pPr>
      <w:r w:rsidRPr="001A2F77">
        <w:rPr>
          <w:rFonts w:asciiTheme="minorHAnsi" w:hAnsiTheme="minorHAnsi" w:cstheme="minorHAnsi"/>
          <w:color w:val="000000" w:themeColor="text1"/>
          <w:lang w:val="pt-BR"/>
        </w:rPr>
        <w:t xml:space="preserve">O compromisso contra a </w:t>
      </w:r>
      <w:r w:rsidR="001B14AC" w:rsidRPr="001A2F77">
        <w:rPr>
          <w:rFonts w:asciiTheme="minorHAnsi" w:hAnsiTheme="minorHAnsi" w:cstheme="minorHAnsi"/>
          <w:color w:val="000000" w:themeColor="text1"/>
          <w:lang w:val="pt-BR"/>
        </w:rPr>
        <w:t>corrupção</w:t>
      </w:r>
      <w:r w:rsidRPr="001A2F77">
        <w:rPr>
          <w:rFonts w:asciiTheme="minorHAnsi" w:hAnsiTheme="minorHAnsi" w:cstheme="minorHAnsi"/>
          <w:color w:val="000000" w:themeColor="text1"/>
          <w:lang w:val="pt-BR"/>
        </w:rPr>
        <w:t xml:space="preserve"> deve ter a </w:t>
      </w:r>
      <w:r w:rsidR="001B14AC" w:rsidRPr="001A2F77">
        <w:rPr>
          <w:rFonts w:asciiTheme="minorHAnsi" w:hAnsiTheme="minorHAnsi" w:cstheme="minorHAnsi"/>
          <w:color w:val="000000" w:themeColor="text1"/>
          <w:lang w:val="pt-BR"/>
        </w:rPr>
        <w:t>participação</w:t>
      </w:r>
      <w:r w:rsidRPr="001A2F77">
        <w:rPr>
          <w:rFonts w:asciiTheme="minorHAnsi" w:hAnsiTheme="minorHAnsi" w:cstheme="minorHAnsi"/>
          <w:color w:val="000000" w:themeColor="text1"/>
          <w:lang w:val="pt-BR"/>
        </w:rPr>
        <w:t xml:space="preserve"> ativa de todos que fazem </w:t>
      </w:r>
      <w:r w:rsidR="001B14AC" w:rsidRPr="001A2F77">
        <w:rPr>
          <w:rFonts w:asciiTheme="minorHAnsi" w:hAnsiTheme="minorHAnsi" w:cstheme="minorHAnsi"/>
          <w:color w:val="000000" w:themeColor="text1"/>
          <w:lang w:val="pt-BR"/>
        </w:rPr>
        <w:t xml:space="preserve">parte </w:t>
      </w:r>
      <w:r w:rsidR="00E2200D" w:rsidRPr="001A2F77">
        <w:rPr>
          <w:rFonts w:asciiTheme="minorHAnsi" w:hAnsiTheme="minorHAnsi" w:cstheme="minorHAnsi"/>
          <w:lang w:val="pt-BR"/>
        </w:rPr>
        <w:t xml:space="preserve">da </w:t>
      </w:r>
      <w:r w:rsidR="00C21940" w:rsidRPr="00C21940">
        <w:rPr>
          <w:rFonts w:asciiTheme="minorHAnsi" w:hAnsiTheme="minorHAnsi" w:cstheme="minorHAnsi"/>
          <w:color w:val="000000" w:themeColor="text1"/>
          <w:lang w:val="pt-BR"/>
        </w:rPr>
        <w:t>EIXO-SP</w:t>
      </w:r>
      <w:r w:rsidR="001B14AC" w:rsidRPr="001A2F77">
        <w:rPr>
          <w:rFonts w:asciiTheme="minorHAnsi" w:hAnsiTheme="minorHAnsi" w:cstheme="minorHAnsi"/>
          <w:color w:val="000000" w:themeColor="text1"/>
          <w:lang w:val="pt-BR"/>
        </w:rPr>
        <w:t xml:space="preserve">, sendo fundamental que </w:t>
      </w:r>
      <w:r w:rsidR="005479BA" w:rsidRPr="001A2F77">
        <w:rPr>
          <w:rFonts w:asciiTheme="minorHAnsi" w:hAnsiTheme="minorHAnsi" w:cstheme="minorHAnsi"/>
          <w:color w:val="000000" w:themeColor="text1"/>
          <w:lang w:val="pt-BR"/>
        </w:rPr>
        <w:t xml:space="preserve">os colaboradores </w:t>
      </w:r>
      <w:r w:rsidR="001B14AC" w:rsidRPr="001A2F77">
        <w:rPr>
          <w:rFonts w:asciiTheme="minorHAnsi" w:hAnsiTheme="minorHAnsi" w:cstheme="minorHAnsi"/>
          <w:color w:val="000000" w:themeColor="text1"/>
          <w:lang w:val="pt-BR"/>
        </w:rPr>
        <w:t xml:space="preserve">adotem </w:t>
      </w:r>
      <w:r w:rsidR="005479BA" w:rsidRPr="001A2F77">
        <w:rPr>
          <w:rFonts w:asciiTheme="minorHAnsi" w:hAnsiTheme="minorHAnsi" w:cstheme="minorHAnsi"/>
          <w:color w:val="000000" w:themeColor="text1"/>
          <w:lang w:val="pt-BR"/>
        </w:rPr>
        <w:t xml:space="preserve">esta Política </w:t>
      </w:r>
      <w:r w:rsidR="001B14AC" w:rsidRPr="001A2F77">
        <w:rPr>
          <w:rFonts w:asciiTheme="minorHAnsi" w:hAnsiTheme="minorHAnsi" w:cstheme="minorHAnsi"/>
          <w:color w:val="000000" w:themeColor="text1"/>
          <w:lang w:val="pt-BR"/>
        </w:rPr>
        <w:t xml:space="preserve">como </w:t>
      </w:r>
      <w:r w:rsidR="005479BA" w:rsidRPr="001A2F77">
        <w:rPr>
          <w:rFonts w:asciiTheme="minorHAnsi" w:hAnsiTheme="minorHAnsi" w:cstheme="minorHAnsi"/>
          <w:color w:val="000000" w:themeColor="text1"/>
          <w:lang w:val="pt-BR"/>
        </w:rPr>
        <w:t xml:space="preserve">um instrumento efetivo, de orientação e prevenção, em nome </w:t>
      </w:r>
      <w:r w:rsidR="00E2200D" w:rsidRPr="001A2F77">
        <w:rPr>
          <w:rFonts w:asciiTheme="minorHAnsi" w:hAnsiTheme="minorHAnsi" w:cstheme="minorHAnsi"/>
          <w:lang w:val="pt-BR"/>
        </w:rPr>
        <w:t xml:space="preserve">da </w:t>
      </w:r>
      <w:r w:rsidR="00C21940" w:rsidRPr="00C21940">
        <w:rPr>
          <w:rFonts w:asciiTheme="minorHAnsi" w:hAnsiTheme="minorHAnsi" w:cstheme="minorHAnsi"/>
          <w:color w:val="000000" w:themeColor="text1"/>
          <w:lang w:val="pt-BR"/>
        </w:rPr>
        <w:t>EIXO-SP</w:t>
      </w:r>
      <w:r w:rsidR="00095276">
        <w:rPr>
          <w:rFonts w:asciiTheme="minorHAnsi" w:hAnsiTheme="minorHAnsi" w:cstheme="minorHAnsi"/>
          <w:color w:val="000000" w:themeColor="text1"/>
          <w:lang w:val="pt-BR"/>
        </w:rPr>
        <w:t>.</w:t>
      </w:r>
      <w:r w:rsidR="005479BA" w:rsidRPr="001A2F77">
        <w:rPr>
          <w:rFonts w:asciiTheme="minorHAnsi" w:hAnsiTheme="minorHAnsi" w:cstheme="minorHAnsi"/>
          <w:color w:val="000000" w:themeColor="text1"/>
          <w:lang w:val="pt-BR"/>
        </w:rPr>
        <w:t xml:space="preserve"> </w:t>
      </w:r>
    </w:p>
    <w:p w14:paraId="7C97FF06" w14:textId="767D0651" w:rsidR="004C5AF0" w:rsidRPr="001A2F77" w:rsidRDefault="005479BA" w:rsidP="00660123">
      <w:pPr>
        <w:pStyle w:val="NormalWeb"/>
        <w:spacing w:line="300" w:lineRule="exact"/>
        <w:jc w:val="both"/>
        <w:rPr>
          <w:rFonts w:asciiTheme="minorHAnsi" w:hAnsiTheme="minorHAnsi" w:cstheme="minorHAnsi"/>
          <w:color w:val="000000" w:themeColor="text1"/>
          <w:lang w:val="pt-BR"/>
        </w:rPr>
      </w:pPr>
      <w:r w:rsidRPr="001A2F77">
        <w:rPr>
          <w:rFonts w:asciiTheme="minorHAnsi" w:hAnsiTheme="minorHAnsi" w:cstheme="minorHAnsi"/>
          <w:color w:val="000000" w:themeColor="text1"/>
          <w:lang w:val="pt-BR"/>
        </w:rPr>
        <w:t>Todos são responsáveis por sua observância e não será admitid</w:t>
      </w:r>
      <w:r w:rsidR="00BB15C8" w:rsidRPr="001A2F77">
        <w:rPr>
          <w:rFonts w:asciiTheme="minorHAnsi" w:hAnsiTheme="minorHAnsi" w:cstheme="minorHAnsi"/>
          <w:color w:val="000000" w:themeColor="text1"/>
          <w:lang w:val="pt-BR"/>
        </w:rPr>
        <w:t>a</w:t>
      </w:r>
      <w:r w:rsidRPr="001A2F77">
        <w:rPr>
          <w:rFonts w:asciiTheme="minorHAnsi" w:hAnsiTheme="minorHAnsi" w:cstheme="minorHAnsi"/>
          <w:color w:val="000000" w:themeColor="text1"/>
          <w:lang w:val="pt-BR"/>
        </w:rPr>
        <w:t xml:space="preserve"> </w:t>
      </w:r>
      <w:r w:rsidR="00BB15C8" w:rsidRPr="001A2F77">
        <w:rPr>
          <w:rFonts w:asciiTheme="minorHAnsi" w:hAnsiTheme="minorHAnsi" w:cstheme="minorHAnsi"/>
          <w:color w:val="000000" w:themeColor="text1"/>
          <w:lang w:val="pt-BR"/>
        </w:rPr>
        <w:t xml:space="preserve">a alegação de </w:t>
      </w:r>
      <w:r w:rsidRPr="001A2F77">
        <w:rPr>
          <w:rFonts w:asciiTheme="minorHAnsi" w:hAnsiTheme="minorHAnsi" w:cstheme="minorHAnsi"/>
          <w:color w:val="000000" w:themeColor="text1"/>
          <w:lang w:val="pt-BR"/>
        </w:rPr>
        <w:t>desconhecimento das diretrizes aqui previstas</w:t>
      </w:r>
      <w:r w:rsidR="001B14AC" w:rsidRPr="001A2F77">
        <w:rPr>
          <w:rFonts w:asciiTheme="minorHAnsi" w:hAnsiTheme="minorHAnsi" w:cstheme="minorHAnsi"/>
          <w:color w:val="000000" w:themeColor="text1"/>
          <w:lang w:val="pt-BR"/>
        </w:rPr>
        <w:t xml:space="preserve">. </w:t>
      </w:r>
    </w:p>
    <w:p w14:paraId="4097FECA" w14:textId="61731AED" w:rsidR="0079584A" w:rsidRPr="001A2F77" w:rsidRDefault="00444889" w:rsidP="00660123">
      <w:pPr>
        <w:pStyle w:val="Ttulo1"/>
        <w:spacing w:line="300" w:lineRule="exact"/>
        <w:ind w:left="0"/>
        <w:rPr>
          <w:rFonts w:asciiTheme="minorHAnsi" w:hAnsiTheme="minorHAnsi" w:cstheme="minorHAnsi"/>
          <w:szCs w:val="24"/>
        </w:rPr>
      </w:pPr>
      <w:bookmarkStart w:id="13" w:name="_Toc39531232"/>
      <w:bookmarkStart w:id="14" w:name="_Toc39531742"/>
      <w:bookmarkStart w:id="15" w:name="_Toc48249425"/>
      <w:bookmarkStart w:id="16" w:name="_Toc37284997"/>
      <w:bookmarkStart w:id="17" w:name="_Toc37339071"/>
      <w:bookmarkStart w:id="18" w:name="_Toc38059651"/>
      <w:r w:rsidRPr="001A2F77">
        <w:rPr>
          <w:rFonts w:asciiTheme="minorHAnsi" w:hAnsiTheme="minorHAnsi" w:cstheme="minorHAnsi"/>
          <w:szCs w:val="24"/>
        </w:rPr>
        <w:t xml:space="preserve">3. </w:t>
      </w:r>
      <w:r w:rsidR="0079584A" w:rsidRPr="001A2F77">
        <w:rPr>
          <w:rFonts w:asciiTheme="minorHAnsi" w:hAnsiTheme="minorHAnsi" w:cstheme="minorHAnsi"/>
          <w:szCs w:val="24"/>
        </w:rPr>
        <w:t>DIRETRIZES</w:t>
      </w:r>
      <w:bookmarkEnd w:id="13"/>
      <w:bookmarkEnd w:id="14"/>
      <w:bookmarkEnd w:id="15"/>
      <w:r w:rsidR="0079584A" w:rsidRPr="001A2F77">
        <w:rPr>
          <w:rFonts w:asciiTheme="minorHAnsi" w:hAnsiTheme="minorHAnsi" w:cstheme="minorHAnsi"/>
          <w:szCs w:val="24"/>
        </w:rPr>
        <w:t xml:space="preserve"> </w:t>
      </w:r>
      <w:bookmarkEnd w:id="16"/>
      <w:bookmarkEnd w:id="17"/>
      <w:bookmarkEnd w:id="18"/>
    </w:p>
    <w:p w14:paraId="3C049815" w14:textId="77777777" w:rsidR="00444889" w:rsidRPr="001A2F77" w:rsidRDefault="00444889" w:rsidP="00660123">
      <w:pPr>
        <w:spacing w:line="300" w:lineRule="exact"/>
        <w:rPr>
          <w:rFonts w:asciiTheme="minorHAnsi" w:hAnsiTheme="minorHAnsi" w:cstheme="minorHAnsi"/>
          <w:color w:val="000000" w:themeColor="text1"/>
          <w:sz w:val="24"/>
          <w:szCs w:val="24"/>
        </w:rPr>
      </w:pPr>
      <w:bookmarkStart w:id="19" w:name="_Toc9547285"/>
      <w:bookmarkStart w:id="20" w:name="_Toc9548845"/>
      <w:bookmarkStart w:id="21" w:name="_Toc9945638"/>
      <w:bookmarkStart w:id="22" w:name="_Toc9946513"/>
      <w:bookmarkStart w:id="23" w:name="_Toc10219930"/>
      <w:bookmarkStart w:id="24" w:name="_Toc9635889"/>
      <w:bookmarkStart w:id="25" w:name="_Toc9636975"/>
      <w:bookmarkStart w:id="26" w:name="_Toc9637403"/>
      <w:bookmarkStart w:id="27" w:name="_Toc9637450"/>
      <w:bookmarkStart w:id="28" w:name="_Toc9637688"/>
      <w:bookmarkStart w:id="29" w:name="_Toc9671362"/>
      <w:bookmarkStart w:id="30" w:name="_Toc9671434"/>
    </w:p>
    <w:p w14:paraId="64C02114" w14:textId="09B5FD16" w:rsidR="0079584A" w:rsidRPr="001A2F77" w:rsidRDefault="00444889" w:rsidP="00660123">
      <w:pPr>
        <w:pStyle w:val="Ttulo2"/>
        <w:spacing w:line="300" w:lineRule="exact"/>
        <w:rPr>
          <w:rFonts w:asciiTheme="minorHAnsi" w:hAnsiTheme="minorHAnsi" w:cstheme="minorHAnsi"/>
          <w:b/>
          <w:bCs/>
          <w:color w:val="000000" w:themeColor="text1"/>
          <w:w w:val="105"/>
          <w:sz w:val="24"/>
          <w:szCs w:val="24"/>
        </w:rPr>
      </w:pPr>
      <w:bookmarkStart w:id="31" w:name="_Toc37284998"/>
      <w:bookmarkStart w:id="32" w:name="_Toc37339072"/>
      <w:bookmarkStart w:id="33" w:name="_Toc38059652"/>
      <w:bookmarkStart w:id="34" w:name="_Toc39531233"/>
      <w:bookmarkStart w:id="35" w:name="_Toc39531743"/>
      <w:bookmarkStart w:id="36" w:name="_Toc48249426"/>
      <w:r w:rsidRPr="001A2F77">
        <w:rPr>
          <w:rFonts w:asciiTheme="minorHAnsi" w:hAnsiTheme="minorHAnsi" w:cstheme="minorHAnsi"/>
          <w:b/>
          <w:bCs/>
          <w:color w:val="000000" w:themeColor="text1"/>
          <w:w w:val="105"/>
          <w:sz w:val="24"/>
          <w:szCs w:val="24"/>
        </w:rPr>
        <w:t xml:space="preserve">3.1 </w:t>
      </w:r>
      <w:r w:rsidR="00E23F72" w:rsidRPr="001A2F77">
        <w:rPr>
          <w:rFonts w:asciiTheme="minorHAnsi" w:hAnsiTheme="minorHAnsi" w:cstheme="minorHAnsi"/>
          <w:b/>
          <w:bCs/>
          <w:color w:val="000000" w:themeColor="text1"/>
          <w:w w:val="105"/>
          <w:sz w:val="24"/>
          <w:szCs w:val="24"/>
        </w:rPr>
        <w:t>CORRUPÇÃO E SUBORNO</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4212C6" w:rsidRPr="001A2F77">
        <w:rPr>
          <w:rFonts w:asciiTheme="minorHAnsi" w:hAnsiTheme="minorHAnsi" w:cstheme="minorHAnsi"/>
          <w:b/>
          <w:bCs/>
          <w:color w:val="000000" w:themeColor="text1"/>
          <w:w w:val="105"/>
          <w:sz w:val="24"/>
          <w:szCs w:val="24"/>
        </w:rPr>
        <w:t xml:space="preserve"> </w:t>
      </w:r>
    </w:p>
    <w:p w14:paraId="25BADC55" w14:textId="77777777" w:rsidR="00444889" w:rsidRPr="001A2F77" w:rsidRDefault="00444889" w:rsidP="00660123">
      <w:pPr>
        <w:spacing w:line="300" w:lineRule="exact"/>
        <w:rPr>
          <w:rFonts w:asciiTheme="minorHAnsi" w:hAnsiTheme="minorHAnsi" w:cstheme="minorHAnsi"/>
          <w:color w:val="000000" w:themeColor="text1"/>
          <w:sz w:val="24"/>
          <w:szCs w:val="24"/>
        </w:rPr>
      </w:pPr>
    </w:p>
    <w:p w14:paraId="41BDAC1E" w14:textId="747F12DC" w:rsidR="00E23F72" w:rsidRPr="001A2F77" w:rsidRDefault="00444889" w:rsidP="00660123">
      <w:pPr>
        <w:spacing w:line="300" w:lineRule="exact"/>
        <w:jc w:val="both"/>
        <w:rPr>
          <w:rFonts w:asciiTheme="minorHAnsi" w:eastAsia="Times New Roman" w:hAnsiTheme="minorHAnsi" w:cstheme="minorHAnsi"/>
          <w:color w:val="000000" w:themeColor="text1"/>
          <w:sz w:val="24"/>
          <w:szCs w:val="24"/>
        </w:rPr>
      </w:pPr>
      <w:r w:rsidRPr="001A2F77">
        <w:rPr>
          <w:rFonts w:asciiTheme="minorHAnsi" w:hAnsiTheme="minorHAnsi" w:cstheme="minorHAnsi"/>
          <w:color w:val="000000" w:themeColor="text1"/>
          <w:sz w:val="24"/>
          <w:szCs w:val="24"/>
        </w:rPr>
        <w:t xml:space="preserve">Como forma de facilitar o </w:t>
      </w:r>
      <w:r w:rsidRPr="001A2F77">
        <w:rPr>
          <w:rFonts w:asciiTheme="minorHAnsi" w:eastAsia="Times New Roman" w:hAnsiTheme="minorHAnsi" w:cstheme="minorHAnsi"/>
          <w:color w:val="000000" w:themeColor="text1"/>
          <w:sz w:val="24"/>
          <w:szCs w:val="24"/>
          <w:shd w:val="clear" w:color="auto" w:fill="FFFFFF"/>
        </w:rPr>
        <w:t>discernimento</w:t>
      </w:r>
      <w:r w:rsidR="004F4D46" w:rsidRPr="001A2F77">
        <w:rPr>
          <w:rFonts w:asciiTheme="minorHAnsi" w:eastAsia="Times New Roman" w:hAnsiTheme="minorHAnsi" w:cstheme="minorHAnsi"/>
          <w:color w:val="000000" w:themeColor="text1"/>
          <w:sz w:val="24"/>
          <w:szCs w:val="24"/>
          <w:shd w:val="clear" w:color="auto" w:fill="FFFFFF"/>
        </w:rPr>
        <w:t>, a</w:t>
      </w:r>
      <w:r w:rsidRPr="001A2F77">
        <w:rPr>
          <w:rFonts w:asciiTheme="minorHAnsi" w:eastAsia="Times New Roman" w:hAnsiTheme="minorHAnsi" w:cstheme="minorHAnsi"/>
          <w:color w:val="000000" w:themeColor="text1"/>
          <w:sz w:val="24"/>
          <w:szCs w:val="24"/>
          <w:shd w:val="clear" w:color="auto" w:fill="FFFFFF"/>
        </w:rPr>
        <w:t xml:space="preserve"> capacidade de compreender </w:t>
      </w:r>
      <w:r w:rsidR="004F4D46" w:rsidRPr="001A2F77">
        <w:rPr>
          <w:rFonts w:asciiTheme="minorHAnsi" w:eastAsia="Times New Roman" w:hAnsiTheme="minorHAnsi" w:cstheme="minorHAnsi"/>
          <w:color w:val="000000" w:themeColor="text1"/>
          <w:sz w:val="24"/>
          <w:szCs w:val="24"/>
          <w:shd w:val="clear" w:color="auto" w:fill="FFFFFF"/>
        </w:rPr>
        <w:t xml:space="preserve">e avaliar as situações com bom senso e clareza, os </w:t>
      </w:r>
      <w:r w:rsidR="004F4D46" w:rsidRPr="001A2F77">
        <w:rPr>
          <w:rFonts w:asciiTheme="minorHAnsi" w:hAnsiTheme="minorHAnsi" w:cstheme="minorHAnsi"/>
          <w:color w:val="000000" w:themeColor="text1"/>
          <w:sz w:val="24"/>
          <w:szCs w:val="24"/>
        </w:rPr>
        <w:t>colaboradores e</w:t>
      </w:r>
      <w:r w:rsidR="00E23F72" w:rsidRPr="001A2F77">
        <w:rPr>
          <w:rFonts w:asciiTheme="minorHAnsi" w:hAnsiTheme="minorHAnsi" w:cstheme="minorHAnsi"/>
          <w:color w:val="000000" w:themeColor="text1"/>
          <w:sz w:val="24"/>
          <w:szCs w:val="24"/>
        </w:rPr>
        <w:t xml:space="preserve"> qualquer parceiro </w:t>
      </w:r>
      <w:r w:rsidR="00736A17" w:rsidRPr="001A2F77">
        <w:rPr>
          <w:rFonts w:asciiTheme="minorHAnsi" w:hAnsiTheme="minorHAnsi" w:cstheme="minorHAnsi"/>
          <w:color w:val="000000" w:themeColor="text1"/>
          <w:sz w:val="24"/>
          <w:szCs w:val="24"/>
        </w:rPr>
        <w:t>dos negócios</w:t>
      </w:r>
      <w:r w:rsidR="00EC78D9" w:rsidRPr="001A2F77">
        <w:rPr>
          <w:rFonts w:asciiTheme="minorHAnsi" w:hAnsiTheme="minorHAnsi" w:cstheme="minorHAnsi"/>
          <w:color w:val="000000" w:themeColor="text1"/>
          <w:sz w:val="24"/>
          <w:szCs w:val="24"/>
        </w:rPr>
        <w:t xml:space="preserve"> </w:t>
      </w:r>
      <w:r w:rsidR="00E2200D" w:rsidRPr="001A2F77">
        <w:rPr>
          <w:rFonts w:asciiTheme="minorHAnsi" w:hAnsiTheme="minorHAnsi" w:cstheme="minorHAnsi"/>
          <w:sz w:val="24"/>
          <w:szCs w:val="24"/>
        </w:rPr>
        <w:t xml:space="preserve">da </w:t>
      </w:r>
      <w:r w:rsidR="00C21940" w:rsidRPr="001A2F77">
        <w:rPr>
          <w:rFonts w:asciiTheme="minorHAnsi" w:eastAsia="Times New Roman" w:hAnsiTheme="minorHAnsi" w:cstheme="minorHAnsi"/>
          <w:color w:val="000000" w:themeColor="text1"/>
          <w:sz w:val="24"/>
          <w:szCs w:val="24"/>
        </w:rPr>
        <w:t>E</w:t>
      </w:r>
      <w:r w:rsidR="00C21940">
        <w:rPr>
          <w:rFonts w:asciiTheme="minorHAnsi" w:eastAsia="Times New Roman" w:hAnsiTheme="minorHAnsi" w:cstheme="minorHAnsi"/>
          <w:color w:val="000000" w:themeColor="text1"/>
          <w:sz w:val="24"/>
          <w:szCs w:val="24"/>
        </w:rPr>
        <w:t>IXO-SP</w:t>
      </w:r>
      <w:r w:rsidR="00E2200D" w:rsidRPr="001A2F77">
        <w:rPr>
          <w:rFonts w:asciiTheme="minorHAnsi" w:hAnsiTheme="minorHAnsi" w:cstheme="minorHAnsi"/>
          <w:color w:val="000000" w:themeColor="text1"/>
          <w:sz w:val="24"/>
          <w:szCs w:val="24"/>
        </w:rPr>
        <w:t xml:space="preserve"> </w:t>
      </w:r>
      <w:r w:rsidR="00E23F72" w:rsidRPr="001A2F77">
        <w:rPr>
          <w:rFonts w:asciiTheme="minorHAnsi" w:hAnsiTheme="minorHAnsi" w:cstheme="minorHAnsi"/>
          <w:color w:val="000000" w:themeColor="text1"/>
          <w:sz w:val="24"/>
          <w:szCs w:val="24"/>
        </w:rPr>
        <w:t>devem</w:t>
      </w:r>
      <w:r w:rsidR="00095276">
        <w:rPr>
          <w:rFonts w:asciiTheme="minorHAnsi" w:hAnsiTheme="minorHAnsi" w:cstheme="minorHAnsi"/>
          <w:color w:val="000000" w:themeColor="text1"/>
          <w:sz w:val="24"/>
          <w:szCs w:val="24"/>
        </w:rPr>
        <w:t>,</w:t>
      </w:r>
      <w:r w:rsidR="00E23F72" w:rsidRPr="001A2F77">
        <w:rPr>
          <w:rFonts w:asciiTheme="minorHAnsi" w:hAnsiTheme="minorHAnsi" w:cstheme="minorHAnsi"/>
          <w:color w:val="000000" w:themeColor="text1"/>
          <w:sz w:val="24"/>
          <w:szCs w:val="24"/>
        </w:rPr>
        <w:t xml:space="preserve"> </w:t>
      </w:r>
      <w:r w:rsidR="004F4D46" w:rsidRPr="001A2F77">
        <w:rPr>
          <w:rFonts w:asciiTheme="minorHAnsi" w:hAnsiTheme="minorHAnsi" w:cstheme="minorHAnsi"/>
          <w:color w:val="000000" w:themeColor="text1"/>
          <w:sz w:val="24"/>
          <w:szCs w:val="24"/>
        </w:rPr>
        <w:t>antes de tudo</w:t>
      </w:r>
      <w:r w:rsidR="00095276">
        <w:rPr>
          <w:rFonts w:asciiTheme="minorHAnsi" w:hAnsiTheme="minorHAnsi" w:cstheme="minorHAnsi"/>
          <w:color w:val="000000" w:themeColor="text1"/>
          <w:sz w:val="24"/>
          <w:szCs w:val="24"/>
        </w:rPr>
        <w:t>,</w:t>
      </w:r>
      <w:r w:rsidR="004F4D46" w:rsidRPr="001A2F77">
        <w:rPr>
          <w:rFonts w:asciiTheme="minorHAnsi" w:hAnsiTheme="minorHAnsi" w:cstheme="minorHAnsi"/>
          <w:color w:val="000000" w:themeColor="text1"/>
          <w:sz w:val="24"/>
          <w:szCs w:val="24"/>
        </w:rPr>
        <w:t xml:space="preserve"> </w:t>
      </w:r>
      <w:r w:rsidR="00E23F72" w:rsidRPr="001A2F77">
        <w:rPr>
          <w:rFonts w:asciiTheme="minorHAnsi" w:hAnsiTheme="minorHAnsi" w:cstheme="minorHAnsi"/>
          <w:color w:val="000000" w:themeColor="text1"/>
          <w:sz w:val="24"/>
          <w:szCs w:val="24"/>
        </w:rPr>
        <w:t xml:space="preserve">entender a </w:t>
      </w:r>
      <w:r w:rsidR="00EC78D9" w:rsidRPr="001A2F77">
        <w:rPr>
          <w:rFonts w:asciiTheme="minorHAnsi" w:hAnsiTheme="minorHAnsi" w:cstheme="minorHAnsi"/>
          <w:color w:val="000000" w:themeColor="text1"/>
          <w:sz w:val="24"/>
          <w:szCs w:val="24"/>
        </w:rPr>
        <w:t>definição de corrupção</w:t>
      </w:r>
      <w:r w:rsidR="00BB15C8" w:rsidRPr="001A2F77">
        <w:rPr>
          <w:rFonts w:asciiTheme="minorHAnsi" w:hAnsiTheme="minorHAnsi" w:cstheme="minorHAnsi"/>
          <w:color w:val="000000" w:themeColor="text1"/>
          <w:sz w:val="24"/>
          <w:szCs w:val="24"/>
        </w:rPr>
        <w:t xml:space="preserve"> e suborno</w:t>
      </w:r>
      <w:r w:rsidR="00E23F72" w:rsidRPr="001A2F77">
        <w:rPr>
          <w:rFonts w:asciiTheme="minorHAnsi" w:hAnsiTheme="minorHAnsi" w:cstheme="minorHAnsi"/>
          <w:color w:val="000000" w:themeColor="text1"/>
          <w:sz w:val="24"/>
          <w:szCs w:val="24"/>
        </w:rPr>
        <w:t>:</w:t>
      </w:r>
    </w:p>
    <w:p w14:paraId="5AE4D502" w14:textId="13884B2E" w:rsidR="004212C6" w:rsidRPr="001A2F77" w:rsidRDefault="00E23F72" w:rsidP="00660123">
      <w:pPr>
        <w:pStyle w:val="NormalWeb"/>
        <w:spacing w:line="300" w:lineRule="exact"/>
        <w:jc w:val="both"/>
        <w:rPr>
          <w:rFonts w:asciiTheme="minorHAnsi" w:hAnsiTheme="minorHAnsi" w:cstheme="minorHAnsi"/>
          <w:color w:val="000000" w:themeColor="text1"/>
          <w:lang w:val="pt-BR"/>
        </w:rPr>
      </w:pPr>
      <w:r w:rsidRPr="001A2F77">
        <w:rPr>
          <w:rFonts w:asciiTheme="minorHAnsi" w:hAnsiTheme="minorHAnsi" w:cstheme="minorHAnsi"/>
          <w:b/>
          <w:bCs/>
          <w:color w:val="000000" w:themeColor="text1"/>
          <w:lang w:val="pt-BR"/>
        </w:rPr>
        <w:t>Corrupção</w:t>
      </w:r>
      <w:r w:rsidR="004212C6" w:rsidRPr="001A2F77">
        <w:rPr>
          <w:rFonts w:asciiTheme="minorHAnsi" w:hAnsiTheme="minorHAnsi" w:cstheme="minorHAnsi"/>
          <w:b/>
          <w:bCs/>
          <w:color w:val="000000" w:themeColor="text1"/>
          <w:lang w:val="pt-BR"/>
        </w:rPr>
        <w:t>,</w:t>
      </w:r>
      <w:r w:rsidR="004212C6" w:rsidRPr="001A2F77">
        <w:rPr>
          <w:rFonts w:asciiTheme="minorHAnsi" w:hAnsiTheme="minorHAnsi" w:cstheme="minorHAnsi"/>
          <w:color w:val="000000" w:themeColor="text1"/>
          <w:lang w:val="pt-BR"/>
        </w:rPr>
        <w:t xml:space="preserve"> de forma geral, </w:t>
      </w:r>
      <w:r w:rsidRPr="001A2F77">
        <w:rPr>
          <w:rFonts w:asciiTheme="minorHAnsi" w:hAnsiTheme="minorHAnsi" w:cstheme="minorHAnsi"/>
          <w:color w:val="000000" w:themeColor="text1"/>
          <w:lang w:val="pt-BR"/>
        </w:rPr>
        <w:t xml:space="preserve">é ato de </w:t>
      </w:r>
      <w:r w:rsidR="004212C6" w:rsidRPr="001A2F77">
        <w:rPr>
          <w:rFonts w:asciiTheme="minorHAnsi" w:hAnsiTheme="minorHAnsi" w:cstheme="minorHAnsi"/>
          <w:color w:val="000000" w:themeColor="text1"/>
          <w:lang w:val="pt-BR"/>
        </w:rPr>
        <w:t xml:space="preserve">oferecer, prometer dar ou receber, direta ou indiretamente, alguma coisa a </w:t>
      </w:r>
      <w:r w:rsidR="00E2200D" w:rsidRPr="001A2F77">
        <w:rPr>
          <w:rFonts w:asciiTheme="minorHAnsi" w:hAnsiTheme="minorHAnsi" w:cstheme="minorHAnsi"/>
          <w:color w:val="000000" w:themeColor="text1"/>
          <w:lang w:val="pt-BR"/>
        </w:rPr>
        <w:t>alguém</w:t>
      </w:r>
      <w:r w:rsidR="004212C6" w:rsidRPr="001A2F77">
        <w:rPr>
          <w:rFonts w:asciiTheme="minorHAnsi" w:hAnsiTheme="minorHAnsi" w:cstheme="minorHAnsi"/>
          <w:color w:val="000000" w:themeColor="text1"/>
          <w:lang w:val="pt-BR"/>
        </w:rPr>
        <w:t xml:space="preserve"> com o objetivo de persuadir ou influenciar a tomada de </w:t>
      </w:r>
      <w:r w:rsidR="00E2200D" w:rsidRPr="001A2F77">
        <w:rPr>
          <w:rFonts w:asciiTheme="minorHAnsi" w:hAnsiTheme="minorHAnsi" w:cstheme="minorHAnsi"/>
          <w:color w:val="000000" w:themeColor="text1"/>
          <w:lang w:val="pt-BR"/>
        </w:rPr>
        <w:t>decisão</w:t>
      </w:r>
      <w:r w:rsidR="004212C6" w:rsidRPr="001A2F77">
        <w:rPr>
          <w:rFonts w:asciiTheme="minorHAnsi" w:hAnsiTheme="minorHAnsi" w:cstheme="minorHAnsi"/>
          <w:color w:val="000000" w:themeColor="text1"/>
          <w:lang w:val="pt-BR"/>
        </w:rPr>
        <w:t xml:space="preserve"> de </w:t>
      </w:r>
      <w:r w:rsidR="00C21940" w:rsidRPr="001A2F77">
        <w:rPr>
          <w:rFonts w:asciiTheme="minorHAnsi" w:hAnsiTheme="minorHAnsi" w:cstheme="minorHAnsi"/>
          <w:color w:val="000000" w:themeColor="text1"/>
          <w:lang w:val="pt-BR"/>
        </w:rPr>
        <w:t>alguém</w:t>
      </w:r>
      <w:r w:rsidR="004212C6" w:rsidRPr="001A2F77">
        <w:rPr>
          <w:rFonts w:asciiTheme="minorHAnsi" w:hAnsiTheme="minorHAnsi" w:cstheme="minorHAnsi"/>
          <w:color w:val="000000" w:themeColor="text1"/>
          <w:lang w:val="pt-BR"/>
        </w:rPr>
        <w:t xml:space="preserve"> de forma a obter uma vantagem indevida. É importante ressaltar que a simples “promessa” </w:t>
      </w:r>
      <w:proofErr w:type="spellStart"/>
      <w:r w:rsidR="004212C6" w:rsidRPr="001A2F77">
        <w:rPr>
          <w:rFonts w:asciiTheme="minorHAnsi" w:hAnsiTheme="minorHAnsi" w:cstheme="minorHAnsi"/>
          <w:color w:val="000000" w:themeColor="text1"/>
          <w:lang w:val="pt-BR"/>
        </w:rPr>
        <w:t>ja</w:t>
      </w:r>
      <w:proofErr w:type="spellEnd"/>
      <w:r w:rsidR="004212C6" w:rsidRPr="001A2F77">
        <w:rPr>
          <w:rFonts w:asciiTheme="minorHAnsi" w:hAnsiTheme="minorHAnsi" w:cstheme="minorHAnsi"/>
          <w:color w:val="000000" w:themeColor="text1"/>
          <w:lang w:val="pt-BR"/>
        </w:rPr>
        <w:t xml:space="preserve">́ é considerada </w:t>
      </w:r>
      <w:r w:rsidR="00E2200D" w:rsidRPr="001A2F77">
        <w:rPr>
          <w:rFonts w:asciiTheme="minorHAnsi" w:hAnsiTheme="minorHAnsi" w:cstheme="minorHAnsi"/>
          <w:color w:val="000000" w:themeColor="text1"/>
          <w:lang w:val="pt-BR"/>
        </w:rPr>
        <w:t>corrupção</w:t>
      </w:r>
      <w:r w:rsidR="004212C6" w:rsidRPr="001A2F77">
        <w:rPr>
          <w:rFonts w:asciiTheme="minorHAnsi" w:hAnsiTheme="minorHAnsi" w:cstheme="minorHAnsi"/>
          <w:color w:val="000000" w:themeColor="text1"/>
          <w:lang w:val="pt-BR"/>
        </w:rPr>
        <w:t>.</w:t>
      </w:r>
    </w:p>
    <w:p w14:paraId="40672F5F" w14:textId="46B85CDA" w:rsidR="004212C6" w:rsidRPr="001A2F77" w:rsidRDefault="004212C6" w:rsidP="00660123">
      <w:pPr>
        <w:pStyle w:val="NormalWeb"/>
        <w:spacing w:line="300" w:lineRule="exact"/>
        <w:jc w:val="both"/>
        <w:rPr>
          <w:rFonts w:asciiTheme="minorHAnsi" w:hAnsiTheme="minorHAnsi" w:cstheme="minorHAnsi"/>
          <w:color w:val="000000" w:themeColor="text1"/>
          <w:lang w:val="pt-BR"/>
        </w:rPr>
      </w:pPr>
      <w:r w:rsidRPr="001A2F77">
        <w:rPr>
          <w:rFonts w:asciiTheme="minorHAnsi" w:hAnsiTheme="minorHAnsi" w:cstheme="minorHAnsi"/>
          <w:b/>
          <w:bCs/>
          <w:color w:val="000000" w:themeColor="text1"/>
          <w:lang w:val="pt-BR"/>
        </w:rPr>
        <w:t>Suborno</w:t>
      </w:r>
      <w:r w:rsidRPr="001A2F77">
        <w:rPr>
          <w:rFonts w:asciiTheme="minorHAnsi" w:hAnsiTheme="minorHAnsi" w:cstheme="minorHAnsi"/>
          <w:color w:val="000000" w:themeColor="text1"/>
          <w:lang w:val="pt-BR"/>
        </w:rPr>
        <w:t xml:space="preserve"> é o oferecimento de bens ou favores ao agente público ou privado com o propósito de influenciar uma decisão para receber alguma vantagem comercial, contratual, regulamentar ou pessoal. É importante salientar que a simples “proposta” de oferecimento já é suficiente para estar-se diante de uma prática de suborno.</w:t>
      </w:r>
    </w:p>
    <w:p w14:paraId="5E6FE6B5" w14:textId="750E8225" w:rsidR="006057CC" w:rsidRPr="001A2F77" w:rsidRDefault="00E23F72" w:rsidP="00660123">
      <w:pPr>
        <w:pStyle w:val="NormalWeb"/>
        <w:spacing w:line="300" w:lineRule="exact"/>
        <w:jc w:val="both"/>
        <w:rPr>
          <w:rFonts w:asciiTheme="minorHAnsi" w:hAnsiTheme="minorHAnsi" w:cstheme="minorHAnsi"/>
          <w:color w:val="000000" w:themeColor="text1"/>
          <w:lang w:val="pt-BR"/>
        </w:rPr>
      </w:pPr>
      <w:r w:rsidRPr="001A2F77">
        <w:rPr>
          <w:rFonts w:asciiTheme="minorHAnsi" w:hAnsiTheme="minorHAnsi" w:cstheme="minorHAnsi"/>
          <w:color w:val="000000" w:themeColor="text1"/>
          <w:lang w:val="pt-BR"/>
        </w:rPr>
        <w:lastRenderedPageBreak/>
        <w:t xml:space="preserve">São passíveis de corrupção ou suborno tanto os agentes ou funcionários públicos, ou seja, todos aqueles que exerçam atividade, permanente ou não, remunerada ou não, por eleição, nomeação, designação, contratação ou qualquer outra, em entidade da Administração Pública, </w:t>
      </w:r>
      <w:r w:rsidR="004F4D46" w:rsidRPr="001A2F77">
        <w:rPr>
          <w:rFonts w:asciiTheme="minorHAnsi" w:hAnsiTheme="minorHAnsi" w:cstheme="minorHAnsi"/>
          <w:color w:val="000000" w:themeColor="text1"/>
          <w:lang w:val="pt-BR"/>
        </w:rPr>
        <w:t>quanto os</w:t>
      </w:r>
      <w:r w:rsidRPr="001A2F77">
        <w:rPr>
          <w:rFonts w:asciiTheme="minorHAnsi" w:hAnsiTheme="minorHAnsi" w:cstheme="minorHAnsi"/>
          <w:color w:val="000000" w:themeColor="text1"/>
          <w:lang w:val="pt-BR"/>
        </w:rPr>
        <w:t xml:space="preserve"> profissionais da iniciativa privada, para fins dest</w:t>
      </w:r>
      <w:r w:rsidR="00F73C32" w:rsidRPr="001A2F77">
        <w:rPr>
          <w:rFonts w:asciiTheme="minorHAnsi" w:hAnsiTheme="minorHAnsi" w:cstheme="minorHAnsi"/>
          <w:color w:val="000000" w:themeColor="text1"/>
          <w:lang w:val="pt-BR"/>
        </w:rPr>
        <w:t>a política</w:t>
      </w:r>
      <w:r w:rsidRPr="001A2F77">
        <w:rPr>
          <w:rFonts w:asciiTheme="minorHAnsi" w:hAnsiTheme="minorHAnsi" w:cstheme="minorHAnsi"/>
          <w:color w:val="000000" w:themeColor="text1"/>
          <w:lang w:val="pt-BR"/>
        </w:rPr>
        <w:t>.</w:t>
      </w:r>
    </w:p>
    <w:p w14:paraId="6E843136" w14:textId="2EC7020A" w:rsidR="006057CC" w:rsidRPr="001A2F77" w:rsidRDefault="006057CC" w:rsidP="00660123">
      <w:pPr>
        <w:pStyle w:val="NormalWeb"/>
        <w:spacing w:line="300" w:lineRule="exact"/>
        <w:jc w:val="both"/>
        <w:rPr>
          <w:rFonts w:asciiTheme="minorHAnsi" w:hAnsiTheme="minorHAnsi" w:cstheme="minorHAnsi"/>
          <w:color w:val="000000" w:themeColor="text1"/>
          <w:lang w:val="pt-BR"/>
        </w:rPr>
      </w:pPr>
      <w:r w:rsidRPr="001A2F77">
        <w:rPr>
          <w:rFonts w:asciiTheme="minorHAnsi" w:hAnsiTheme="minorHAnsi" w:cstheme="minorHAnsi"/>
          <w:color w:val="000000" w:themeColor="text1"/>
          <w:lang w:val="pt-BR"/>
        </w:rPr>
        <w:t>Além de serem vedados atos de corrupção e suborno, também não são admitidas práticas, consideradas lesivas à Administração Pública, conforme previsto na Lei n</w:t>
      </w:r>
      <w:r w:rsidR="001F41A9" w:rsidRPr="001A2F77">
        <w:rPr>
          <w:rFonts w:asciiTheme="minorHAnsi" w:hAnsiTheme="minorHAnsi" w:cstheme="minorHAnsi"/>
          <w:color w:val="000000" w:themeColor="text1"/>
          <w:lang w:val="pt-BR"/>
        </w:rPr>
        <w:t>º</w:t>
      </w:r>
      <w:r w:rsidRPr="001A2F77">
        <w:rPr>
          <w:rFonts w:asciiTheme="minorHAnsi" w:hAnsiTheme="minorHAnsi" w:cstheme="minorHAnsi"/>
          <w:color w:val="000000" w:themeColor="text1"/>
          <w:lang w:val="pt-BR"/>
        </w:rPr>
        <w:t>. 12.846/13:</w:t>
      </w:r>
    </w:p>
    <w:p w14:paraId="1576A9D9" w14:textId="72A921A3" w:rsidR="00E23F72" w:rsidRPr="001A2F77" w:rsidRDefault="00E23F72" w:rsidP="00660123">
      <w:pPr>
        <w:pStyle w:val="PargrafodaLista"/>
        <w:widowControl w:val="0"/>
        <w:numPr>
          <w:ilvl w:val="0"/>
          <w:numId w:val="28"/>
        </w:numPr>
        <w:tabs>
          <w:tab w:val="left" w:pos="2233"/>
        </w:tabs>
        <w:autoSpaceDE w:val="0"/>
        <w:autoSpaceDN w:val="0"/>
        <w:spacing w:line="300" w:lineRule="exact"/>
        <w:ind w:right="605"/>
        <w:jc w:val="both"/>
        <w:rPr>
          <w:rFonts w:asciiTheme="minorHAnsi" w:hAnsiTheme="minorHAnsi" w:cstheme="minorHAnsi"/>
          <w:color w:val="000000" w:themeColor="text1"/>
          <w:sz w:val="24"/>
          <w:szCs w:val="24"/>
        </w:rPr>
      </w:pPr>
      <w:r w:rsidRPr="001A2F77">
        <w:rPr>
          <w:rFonts w:asciiTheme="minorHAnsi" w:hAnsiTheme="minorHAnsi" w:cstheme="minorHAnsi"/>
          <w:color w:val="000000" w:themeColor="text1"/>
          <w:sz w:val="24"/>
          <w:szCs w:val="24"/>
        </w:rPr>
        <w:t>Frustrar ou fraudar, mediante ajuste, combinação ou qualquer outro modo, o caráter</w:t>
      </w:r>
      <w:r w:rsidRPr="001A2F77">
        <w:rPr>
          <w:rFonts w:asciiTheme="minorHAnsi" w:hAnsiTheme="minorHAnsi" w:cstheme="minorHAnsi"/>
          <w:color w:val="000000" w:themeColor="text1"/>
          <w:spacing w:val="-12"/>
          <w:sz w:val="24"/>
          <w:szCs w:val="24"/>
        </w:rPr>
        <w:t xml:space="preserve"> </w:t>
      </w:r>
      <w:r w:rsidRPr="001A2F77">
        <w:rPr>
          <w:rFonts w:asciiTheme="minorHAnsi" w:hAnsiTheme="minorHAnsi" w:cstheme="minorHAnsi"/>
          <w:color w:val="000000" w:themeColor="text1"/>
          <w:sz w:val="24"/>
          <w:szCs w:val="24"/>
        </w:rPr>
        <w:t>competitivo</w:t>
      </w:r>
      <w:r w:rsidRPr="001A2F77">
        <w:rPr>
          <w:rFonts w:asciiTheme="minorHAnsi" w:hAnsiTheme="minorHAnsi" w:cstheme="minorHAnsi"/>
          <w:color w:val="000000" w:themeColor="text1"/>
          <w:spacing w:val="-12"/>
          <w:sz w:val="24"/>
          <w:szCs w:val="24"/>
        </w:rPr>
        <w:t xml:space="preserve"> </w:t>
      </w:r>
      <w:r w:rsidRPr="001A2F77">
        <w:rPr>
          <w:rFonts w:asciiTheme="minorHAnsi" w:hAnsiTheme="minorHAnsi" w:cstheme="minorHAnsi"/>
          <w:color w:val="000000" w:themeColor="text1"/>
          <w:sz w:val="24"/>
          <w:szCs w:val="24"/>
        </w:rPr>
        <w:t>de</w:t>
      </w:r>
      <w:r w:rsidRPr="001A2F77">
        <w:rPr>
          <w:rFonts w:asciiTheme="minorHAnsi" w:hAnsiTheme="minorHAnsi" w:cstheme="minorHAnsi"/>
          <w:color w:val="000000" w:themeColor="text1"/>
          <w:spacing w:val="-12"/>
          <w:sz w:val="24"/>
          <w:szCs w:val="24"/>
        </w:rPr>
        <w:t xml:space="preserve"> </w:t>
      </w:r>
      <w:r w:rsidRPr="001A2F77">
        <w:rPr>
          <w:rFonts w:asciiTheme="minorHAnsi" w:hAnsiTheme="minorHAnsi" w:cstheme="minorHAnsi"/>
          <w:color w:val="000000" w:themeColor="text1"/>
          <w:sz w:val="24"/>
          <w:szCs w:val="24"/>
        </w:rPr>
        <w:t>procedimento</w:t>
      </w:r>
      <w:r w:rsidRPr="001A2F77">
        <w:rPr>
          <w:rFonts w:asciiTheme="minorHAnsi" w:hAnsiTheme="minorHAnsi" w:cstheme="minorHAnsi"/>
          <w:color w:val="000000" w:themeColor="text1"/>
          <w:spacing w:val="-11"/>
          <w:sz w:val="24"/>
          <w:szCs w:val="24"/>
        </w:rPr>
        <w:t xml:space="preserve"> </w:t>
      </w:r>
      <w:r w:rsidRPr="001A2F77">
        <w:rPr>
          <w:rFonts w:asciiTheme="minorHAnsi" w:hAnsiTheme="minorHAnsi" w:cstheme="minorHAnsi"/>
          <w:color w:val="000000" w:themeColor="text1"/>
          <w:sz w:val="24"/>
          <w:szCs w:val="24"/>
        </w:rPr>
        <w:t>licitatório</w:t>
      </w:r>
      <w:r w:rsidRPr="001A2F77">
        <w:rPr>
          <w:rFonts w:asciiTheme="minorHAnsi" w:hAnsiTheme="minorHAnsi" w:cstheme="minorHAnsi"/>
          <w:color w:val="000000" w:themeColor="text1"/>
          <w:spacing w:val="-12"/>
          <w:sz w:val="24"/>
          <w:szCs w:val="24"/>
        </w:rPr>
        <w:t xml:space="preserve"> </w:t>
      </w:r>
      <w:r w:rsidRPr="001A2F77">
        <w:rPr>
          <w:rFonts w:asciiTheme="minorHAnsi" w:hAnsiTheme="minorHAnsi" w:cstheme="minorHAnsi"/>
          <w:color w:val="000000" w:themeColor="text1"/>
          <w:sz w:val="24"/>
          <w:szCs w:val="24"/>
        </w:rPr>
        <w:t>público;</w:t>
      </w:r>
    </w:p>
    <w:p w14:paraId="045E9B24" w14:textId="7672ECE0" w:rsidR="00E23F72" w:rsidRPr="001A2F77" w:rsidRDefault="00E23F72" w:rsidP="00660123">
      <w:pPr>
        <w:pStyle w:val="PargrafodaLista"/>
        <w:widowControl w:val="0"/>
        <w:numPr>
          <w:ilvl w:val="0"/>
          <w:numId w:val="28"/>
        </w:numPr>
        <w:tabs>
          <w:tab w:val="left" w:pos="2282"/>
        </w:tabs>
        <w:autoSpaceDE w:val="0"/>
        <w:autoSpaceDN w:val="0"/>
        <w:spacing w:line="300" w:lineRule="exact"/>
        <w:ind w:right="637"/>
        <w:jc w:val="both"/>
        <w:rPr>
          <w:rFonts w:asciiTheme="minorHAnsi" w:hAnsiTheme="minorHAnsi" w:cstheme="minorHAnsi"/>
          <w:color w:val="000000" w:themeColor="text1"/>
          <w:sz w:val="24"/>
          <w:szCs w:val="24"/>
        </w:rPr>
      </w:pPr>
      <w:r w:rsidRPr="001A2F77">
        <w:rPr>
          <w:rFonts w:asciiTheme="minorHAnsi" w:hAnsiTheme="minorHAnsi" w:cstheme="minorHAnsi"/>
          <w:color w:val="000000" w:themeColor="text1"/>
          <w:sz w:val="24"/>
          <w:szCs w:val="24"/>
        </w:rPr>
        <w:t>Impedir,</w:t>
      </w:r>
      <w:r w:rsidRPr="001A2F77">
        <w:rPr>
          <w:rFonts w:asciiTheme="minorHAnsi" w:hAnsiTheme="minorHAnsi" w:cstheme="minorHAnsi"/>
          <w:color w:val="000000" w:themeColor="text1"/>
          <w:spacing w:val="-13"/>
          <w:sz w:val="24"/>
          <w:szCs w:val="24"/>
        </w:rPr>
        <w:t xml:space="preserve"> </w:t>
      </w:r>
      <w:r w:rsidRPr="001A2F77">
        <w:rPr>
          <w:rFonts w:asciiTheme="minorHAnsi" w:hAnsiTheme="minorHAnsi" w:cstheme="minorHAnsi"/>
          <w:color w:val="000000" w:themeColor="text1"/>
          <w:sz w:val="24"/>
          <w:szCs w:val="24"/>
        </w:rPr>
        <w:t>perturbar</w:t>
      </w:r>
      <w:r w:rsidRPr="001A2F77">
        <w:rPr>
          <w:rFonts w:asciiTheme="minorHAnsi" w:hAnsiTheme="minorHAnsi" w:cstheme="minorHAnsi"/>
          <w:color w:val="000000" w:themeColor="text1"/>
          <w:spacing w:val="-12"/>
          <w:sz w:val="24"/>
          <w:szCs w:val="24"/>
        </w:rPr>
        <w:t xml:space="preserve"> </w:t>
      </w:r>
      <w:r w:rsidRPr="001A2F77">
        <w:rPr>
          <w:rFonts w:asciiTheme="minorHAnsi" w:hAnsiTheme="minorHAnsi" w:cstheme="minorHAnsi"/>
          <w:color w:val="000000" w:themeColor="text1"/>
          <w:sz w:val="24"/>
          <w:szCs w:val="24"/>
        </w:rPr>
        <w:t>ou</w:t>
      </w:r>
      <w:r w:rsidRPr="001A2F77">
        <w:rPr>
          <w:rFonts w:asciiTheme="minorHAnsi" w:hAnsiTheme="minorHAnsi" w:cstheme="minorHAnsi"/>
          <w:color w:val="000000" w:themeColor="text1"/>
          <w:spacing w:val="-12"/>
          <w:sz w:val="24"/>
          <w:szCs w:val="24"/>
        </w:rPr>
        <w:t xml:space="preserve"> </w:t>
      </w:r>
      <w:r w:rsidRPr="001A2F77">
        <w:rPr>
          <w:rFonts w:asciiTheme="minorHAnsi" w:hAnsiTheme="minorHAnsi" w:cstheme="minorHAnsi"/>
          <w:color w:val="000000" w:themeColor="text1"/>
          <w:sz w:val="24"/>
          <w:szCs w:val="24"/>
        </w:rPr>
        <w:t>fraudar</w:t>
      </w:r>
      <w:r w:rsidRPr="001A2F77">
        <w:rPr>
          <w:rFonts w:asciiTheme="minorHAnsi" w:hAnsiTheme="minorHAnsi" w:cstheme="minorHAnsi"/>
          <w:color w:val="000000" w:themeColor="text1"/>
          <w:spacing w:val="-12"/>
          <w:sz w:val="24"/>
          <w:szCs w:val="24"/>
        </w:rPr>
        <w:t xml:space="preserve"> </w:t>
      </w:r>
      <w:r w:rsidRPr="001A2F77">
        <w:rPr>
          <w:rFonts w:asciiTheme="minorHAnsi" w:hAnsiTheme="minorHAnsi" w:cstheme="minorHAnsi"/>
          <w:color w:val="000000" w:themeColor="text1"/>
          <w:sz w:val="24"/>
          <w:szCs w:val="24"/>
        </w:rPr>
        <w:t>a</w:t>
      </w:r>
      <w:r w:rsidRPr="001A2F77">
        <w:rPr>
          <w:rFonts w:asciiTheme="minorHAnsi" w:hAnsiTheme="minorHAnsi" w:cstheme="minorHAnsi"/>
          <w:color w:val="000000" w:themeColor="text1"/>
          <w:spacing w:val="-12"/>
          <w:sz w:val="24"/>
          <w:szCs w:val="24"/>
        </w:rPr>
        <w:t xml:space="preserve"> </w:t>
      </w:r>
      <w:r w:rsidRPr="001A2F77">
        <w:rPr>
          <w:rFonts w:asciiTheme="minorHAnsi" w:hAnsiTheme="minorHAnsi" w:cstheme="minorHAnsi"/>
          <w:color w:val="000000" w:themeColor="text1"/>
          <w:sz w:val="24"/>
          <w:szCs w:val="24"/>
        </w:rPr>
        <w:t>realização</w:t>
      </w:r>
      <w:r w:rsidRPr="001A2F77">
        <w:rPr>
          <w:rFonts w:asciiTheme="minorHAnsi" w:hAnsiTheme="minorHAnsi" w:cstheme="minorHAnsi"/>
          <w:color w:val="000000" w:themeColor="text1"/>
          <w:spacing w:val="-12"/>
          <w:sz w:val="24"/>
          <w:szCs w:val="24"/>
        </w:rPr>
        <w:t xml:space="preserve"> </w:t>
      </w:r>
      <w:r w:rsidRPr="001A2F77">
        <w:rPr>
          <w:rFonts w:asciiTheme="minorHAnsi" w:hAnsiTheme="minorHAnsi" w:cstheme="minorHAnsi"/>
          <w:color w:val="000000" w:themeColor="text1"/>
          <w:sz w:val="24"/>
          <w:szCs w:val="24"/>
        </w:rPr>
        <w:t>de</w:t>
      </w:r>
      <w:r w:rsidRPr="001A2F77">
        <w:rPr>
          <w:rFonts w:asciiTheme="minorHAnsi" w:hAnsiTheme="minorHAnsi" w:cstheme="minorHAnsi"/>
          <w:color w:val="000000" w:themeColor="text1"/>
          <w:spacing w:val="-12"/>
          <w:sz w:val="24"/>
          <w:szCs w:val="24"/>
        </w:rPr>
        <w:t xml:space="preserve"> </w:t>
      </w:r>
      <w:r w:rsidRPr="001A2F77">
        <w:rPr>
          <w:rFonts w:asciiTheme="minorHAnsi" w:hAnsiTheme="minorHAnsi" w:cstheme="minorHAnsi"/>
          <w:color w:val="000000" w:themeColor="text1"/>
          <w:sz w:val="24"/>
          <w:szCs w:val="24"/>
        </w:rPr>
        <w:t>qualquer</w:t>
      </w:r>
      <w:r w:rsidRPr="001A2F77">
        <w:rPr>
          <w:rFonts w:asciiTheme="minorHAnsi" w:hAnsiTheme="minorHAnsi" w:cstheme="minorHAnsi"/>
          <w:color w:val="000000" w:themeColor="text1"/>
          <w:spacing w:val="-12"/>
          <w:sz w:val="24"/>
          <w:szCs w:val="24"/>
        </w:rPr>
        <w:t xml:space="preserve"> </w:t>
      </w:r>
      <w:r w:rsidRPr="001A2F77">
        <w:rPr>
          <w:rFonts w:asciiTheme="minorHAnsi" w:hAnsiTheme="minorHAnsi" w:cstheme="minorHAnsi"/>
          <w:color w:val="000000" w:themeColor="text1"/>
          <w:sz w:val="24"/>
          <w:szCs w:val="24"/>
        </w:rPr>
        <w:t>ato</w:t>
      </w:r>
      <w:r w:rsidRPr="001A2F77">
        <w:rPr>
          <w:rFonts w:asciiTheme="minorHAnsi" w:hAnsiTheme="minorHAnsi" w:cstheme="minorHAnsi"/>
          <w:color w:val="000000" w:themeColor="text1"/>
          <w:spacing w:val="-12"/>
          <w:sz w:val="24"/>
          <w:szCs w:val="24"/>
        </w:rPr>
        <w:t xml:space="preserve"> </w:t>
      </w:r>
      <w:r w:rsidRPr="001A2F77">
        <w:rPr>
          <w:rFonts w:asciiTheme="minorHAnsi" w:hAnsiTheme="minorHAnsi" w:cstheme="minorHAnsi"/>
          <w:color w:val="000000" w:themeColor="text1"/>
          <w:sz w:val="24"/>
          <w:szCs w:val="24"/>
        </w:rPr>
        <w:t>de</w:t>
      </w:r>
      <w:r w:rsidRPr="001A2F77">
        <w:rPr>
          <w:rFonts w:asciiTheme="minorHAnsi" w:hAnsiTheme="minorHAnsi" w:cstheme="minorHAnsi"/>
          <w:color w:val="000000" w:themeColor="text1"/>
          <w:spacing w:val="-13"/>
          <w:sz w:val="24"/>
          <w:szCs w:val="24"/>
        </w:rPr>
        <w:t xml:space="preserve"> </w:t>
      </w:r>
      <w:r w:rsidRPr="001A2F77">
        <w:rPr>
          <w:rFonts w:asciiTheme="minorHAnsi" w:hAnsiTheme="minorHAnsi" w:cstheme="minorHAnsi"/>
          <w:color w:val="000000" w:themeColor="text1"/>
          <w:sz w:val="24"/>
          <w:szCs w:val="24"/>
        </w:rPr>
        <w:t>procedimento licitatório</w:t>
      </w:r>
      <w:r w:rsidRPr="001A2F77">
        <w:rPr>
          <w:rFonts w:asciiTheme="minorHAnsi" w:hAnsiTheme="minorHAnsi" w:cstheme="minorHAnsi"/>
          <w:color w:val="000000" w:themeColor="text1"/>
          <w:spacing w:val="-11"/>
          <w:sz w:val="24"/>
          <w:szCs w:val="24"/>
        </w:rPr>
        <w:t xml:space="preserve"> </w:t>
      </w:r>
      <w:r w:rsidRPr="001A2F77">
        <w:rPr>
          <w:rFonts w:asciiTheme="minorHAnsi" w:hAnsiTheme="minorHAnsi" w:cstheme="minorHAnsi"/>
          <w:color w:val="000000" w:themeColor="text1"/>
          <w:sz w:val="24"/>
          <w:szCs w:val="24"/>
        </w:rPr>
        <w:t>público;</w:t>
      </w:r>
    </w:p>
    <w:p w14:paraId="3C72551F" w14:textId="3C6AD4A0" w:rsidR="00E23F72" w:rsidRPr="001A2F77" w:rsidRDefault="00E23F72" w:rsidP="00660123">
      <w:pPr>
        <w:pStyle w:val="PargrafodaLista"/>
        <w:widowControl w:val="0"/>
        <w:numPr>
          <w:ilvl w:val="0"/>
          <w:numId w:val="28"/>
        </w:numPr>
        <w:tabs>
          <w:tab w:val="left" w:pos="2331"/>
        </w:tabs>
        <w:autoSpaceDE w:val="0"/>
        <w:autoSpaceDN w:val="0"/>
        <w:spacing w:line="300" w:lineRule="exact"/>
        <w:ind w:right="927"/>
        <w:jc w:val="both"/>
        <w:rPr>
          <w:rFonts w:asciiTheme="minorHAnsi" w:hAnsiTheme="minorHAnsi" w:cstheme="minorHAnsi"/>
          <w:color w:val="000000" w:themeColor="text1"/>
          <w:sz w:val="24"/>
          <w:szCs w:val="24"/>
        </w:rPr>
      </w:pPr>
      <w:r w:rsidRPr="001A2F77">
        <w:rPr>
          <w:rFonts w:asciiTheme="minorHAnsi" w:hAnsiTheme="minorHAnsi" w:cstheme="minorHAnsi"/>
          <w:color w:val="000000" w:themeColor="text1"/>
          <w:sz w:val="24"/>
          <w:szCs w:val="24"/>
        </w:rPr>
        <w:t>Afastar</w:t>
      </w:r>
      <w:r w:rsidRPr="001A2F77">
        <w:rPr>
          <w:rFonts w:asciiTheme="minorHAnsi" w:hAnsiTheme="minorHAnsi" w:cstheme="minorHAnsi"/>
          <w:color w:val="000000" w:themeColor="text1"/>
          <w:spacing w:val="-13"/>
          <w:sz w:val="24"/>
          <w:szCs w:val="24"/>
        </w:rPr>
        <w:t xml:space="preserve"> </w:t>
      </w:r>
      <w:r w:rsidRPr="001A2F77">
        <w:rPr>
          <w:rFonts w:asciiTheme="minorHAnsi" w:hAnsiTheme="minorHAnsi" w:cstheme="minorHAnsi"/>
          <w:color w:val="000000" w:themeColor="text1"/>
          <w:sz w:val="24"/>
          <w:szCs w:val="24"/>
        </w:rPr>
        <w:t>ou</w:t>
      </w:r>
      <w:r w:rsidRPr="001A2F77">
        <w:rPr>
          <w:rFonts w:asciiTheme="minorHAnsi" w:hAnsiTheme="minorHAnsi" w:cstheme="minorHAnsi"/>
          <w:color w:val="000000" w:themeColor="text1"/>
          <w:spacing w:val="-12"/>
          <w:sz w:val="24"/>
          <w:szCs w:val="24"/>
        </w:rPr>
        <w:t xml:space="preserve"> </w:t>
      </w:r>
      <w:r w:rsidRPr="001A2F77">
        <w:rPr>
          <w:rFonts w:asciiTheme="minorHAnsi" w:hAnsiTheme="minorHAnsi" w:cstheme="minorHAnsi"/>
          <w:color w:val="000000" w:themeColor="text1"/>
          <w:sz w:val="24"/>
          <w:szCs w:val="24"/>
        </w:rPr>
        <w:t>procurar</w:t>
      </w:r>
      <w:r w:rsidRPr="001A2F77">
        <w:rPr>
          <w:rFonts w:asciiTheme="minorHAnsi" w:hAnsiTheme="minorHAnsi" w:cstheme="minorHAnsi"/>
          <w:color w:val="000000" w:themeColor="text1"/>
          <w:spacing w:val="-13"/>
          <w:sz w:val="24"/>
          <w:szCs w:val="24"/>
        </w:rPr>
        <w:t xml:space="preserve"> </w:t>
      </w:r>
      <w:r w:rsidRPr="001A2F77">
        <w:rPr>
          <w:rFonts w:asciiTheme="minorHAnsi" w:hAnsiTheme="minorHAnsi" w:cstheme="minorHAnsi"/>
          <w:color w:val="000000" w:themeColor="text1"/>
          <w:sz w:val="24"/>
          <w:szCs w:val="24"/>
        </w:rPr>
        <w:t>afastar</w:t>
      </w:r>
      <w:r w:rsidRPr="001A2F77">
        <w:rPr>
          <w:rFonts w:asciiTheme="minorHAnsi" w:hAnsiTheme="minorHAnsi" w:cstheme="minorHAnsi"/>
          <w:color w:val="000000" w:themeColor="text1"/>
          <w:spacing w:val="-12"/>
          <w:sz w:val="24"/>
          <w:szCs w:val="24"/>
        </w:rPr>
        <w:t xml:space="preserve"> </w:t>
      </w:r>
      <w:r w:rsidRPr="001A2F77">
        <w:rPr>
          <w:rFonts w:asciiTheme="minorHAnsi" w:hAnsiTheme="minorHAnsi" w:cstheme="minorHAnsi"/>
          <w:color w:val="000000" w:themeColor="text1"/>
          <w:sz w:val="24"/>
          <w:szCs w:val="24"/>
        </w:rPr>
        <w:t>licitante</w:t>
      </w:r>
      <w:r w:rsidRPr="001A2F77">
        <w:rPr>
          <w:rFonts w:asciiTheme="minorHAnsi" w:hAnsiTheme="minorHAnsi" w:cstheme="minorHAnsi"/>
          <w:color w:val="000000" w:themeColor="text1"/>
          <w:spacing w:val="-13"/>
          <w:sz w:val="24"/>
          <w:szCs w:val="24"/>
        </w:rPr>
        <w:t xml:space="preserve"> </w:t>
      </w:r>
      <w:r w:rsidRPr="001A2F77">
        <w:rPr>
          <w:rFonts w:asciiTheme="minorHAnsi" w:hAnsiTheme="minorHAnsi" w:cstheme="minorHAnsi"/>
          <w:color w:val="000000" w:themeColor="text1"/>
          <w:sz w:val="24"/>
          <w:szCs w:val="24"/>
        </w:rPr>
        <w:t>de</w:t>
      </w:r>
      <w:r w:rsidRPr="001A2F77">
        <w:rPr>
          <w:rFonts w:asciiTheme="minorHAnsi" w:hAnsiTheme="minorHAnsi" w:cstheme="minorHAnsi"/>
          <w:color w:val="000000" w:themeColor="text1"/>
          <w:spacing w:val="-12"/>
          <w:sz w:val="24"/>
          <w:szCs w:val="24"/>
        </w:rPr>
        <w:t xml:space="preserve"> </w:t>
      </w:r>
      <w:r w:rsidRPr="001A2F77">
        <w:rPr>
          <w:rFonts w:asciiTheme="minorHAnsi" w:hAnsiTheme="minorHAnsi" w:cstheme="minorHAnsi"/>
          <w:color w:val="000000" w:themeColor="text1"/>
          <w:sz w:val="24"/>
          <w:szCs w:val="24"/>
        </w:rPr>
        <w:t>forma</w:t>
      </w:r>
      <w:r w:rsidRPr="001A2F77">
        <w:rPr>
          <w:rFonts w:asciiTheme="minorHAnsi" w:hAnsiTheme="minorHAnsi" w:cstheme="minorHAnsi"/>
          <w:color w:val="000000" w:themeColor="text1"/>
          <w:spacing w:val="-13"/>
          <w:sz w:val="24"/>
          <w:szCs w:val="24"/>
        </w:rPr>
        <w:t xml:space="preserve"> </w:t>
      </w:r>
      <w:r w:rsidRPr="001A2F77">
        <w:rPr>
          <w:rFonts w:asciiTheme="minorHAnsi" w:hAnsiTheme="minorHAnsi" w:cstheme="minorHAnsi"/>
          <w:color w:val="000000" w:themeColor="text1"/>
          <w:sz w:val="24"/>
          <w:szCs w:val="24"/>
        </w:rPr>
        <w:t>fraudulenta</w:t>
      </w:r>
      <w:r w:rsidRPr="001A2F77">
        <w:rPr>
          <w:rFonts w:asciiTheme="minorHAnsi" w:hAnsiTheme="minorHAnsi" w:cstheme="minorHAnsi"/>
          <w:color w:val="000000" w:themeColor="text1"/>
          <w:spacing w:val="-12"/>
          <w:sz w:val="24"/>
          <w:szCs w:val="24"/>
        </w:rPr>
        <w:t xml:space="preserve"> </w:t>
      </w:r>
      <w:r w:rsidRPr="001A2F77">
        <w:rPr>
          <w:rFonts w:asciiTheme="minorHAnsi" w:hAnsiTheme="minorHAnsi" w:cstheme="minorHAnsi"/>
          <w:color w:val="000000" w:themeColor="text1"/>
          <w:sz w:val="24"/>
          <w:szCs w:val="24"/>
        </w:rPr>
        <w:t>ou</w:t>
      </w:r>
      <w:r w:rsidRPr="001A2F77">
        <w:rPr>
          <w:rFonts w:asciiTheme="minorHAnsi" w:hAnsiTheme="minorHAnsi" w:cstheme="minorHAnsi"/>
          <w:color w:val="000000" w:themeColor="text1"/>
          <w:spacing w:val="-13"/>
          <w:sz w:val="24"/>
          <w:szCs w:val="24"/>
        </w:rPr>
        <w:t xml:space="preserve"> </w:t>
      </w:r>
      <w:r w:rsidRPr="001A2F77">
        <w:rPr>
          <w:rFonts w:asciiTheme="minorHAnsi" w:hAnsiTheme="minorHAnsi" w:cstheme="minorHAnsi"/>
          <w:color w:val="000000" w:themeColor="text1"/>
          <w:sz w:val="24"/>
          <w:szCs w:val="24"/>
        </w:rPr>
        <w:t xml:space="preserve">oferecendo vantagem indevida; </w:t>
      </w:r>
    </w:p>
    <w:p w14:paraId="09386413" w14:textId="6A15C5BD" w:rsidR="00E23F72" w:rsidRPr="001A2F77" w:rsidRDefault="00E23F72" w:rsidP="00660123">
      <w:pPr>
        <w:pStyle w:val="PargrafodaLista"/>
        <w:widowControl w:val="0"/>
        <w:numPr>
          <w:ilvl w:val="0"/>
          <w:numId w:val="28"/>
        </w:numPr>
        <w:tabs>
          <w:tab w:val="left" w:pos="2331"/>
        </w:tabs>
        <w:autoSpaceDE w:val="0"/>
        <w:autoSpaceDN w:val="0"/>
        <w:spacing w:line="300" w:lineRule="exact"/>
        <w:ind w:right="927"/>
        <w:jc w:val="both"/>
        <w:rPr>
          <w:rFonts w:asciiTheme="minorHAnsi" w:hAnsiTheme="minorHAnsi" w:cstheme="minorHAnsi"/>
          <w:color w:val="000000" w:themeColor="text1"/>
          <w:sz w:val="24"/>
          <w:szCs w:val="24"/>
        </w:rPr>
      </w:pPr>
      <w:r w:rsidRPr="001A2F77">
        <w:rPr>
          <w:rFonts w:asciiTheme="minorHAnsi" w:hAnsiTheme="minorHAnsi" w:cstheme="minorHAnsi"/>
          <w:color w:val="000000" w:themeColor="text1"/>
          <w:sz w:val="24"/>
          <w:szCs w:val="24"/>
        </w:rPr>
        <w:t>Fraudar licitação, contrato público ou qualquer ato relacionado;</w:t>
      </w:r>
    </w:p>
    <w:p w14:paraId="77D57239" w14:textId="4A0389D7" w:rsidR="006057CC" w:rsidRPr="001A2F77" w:rsidRDefault="006057CC" w:rsidP="00660123">
      <w:pPr>
        <w:pStyle w:val="NormalWeb"/>
        <w:numPr>
          <w:ilvl w:val="0"/>
          <w:numId w:val="28"/>
        </w:numPr>
        <w:spacing w:line="300" w:lineRule="exact"/>
        <w:jc w:val="both"/>
        <w:rPr>
          <w:rFonts w:asciiTheme="minorHAnsi" w:hAnsiTheme="minorHAnsi" w:cstheme="minorHAnsi"/>
          <w:color w:val="000000" w:themeColor="text1"/>
          <w:lang w:val="pt-BR"/>
        </w:rPr>
      </w:pPr>
      <w:r w:rsidRPr="001A2F77">
        <w:rPr>
          <w:rFonts w:asciiTheme="minorHAnsi" w:hAnsiTheme="minorHAnsi" w:cstheme="minorHAnsi"/>
          <w:color w:val="000000" w:themeColor="text1"/>
          <w:lang w:val="pt-BR"/>
        </w:rPr>
        <w:t>Criar, de modo fraudulento ou irregular, pessoa jurídica para participar de licitação pública ou celebrar contrato administrativo</w:t>
      </w:r>
      <w:r w:rsidR="00095276">
        <w:rPr>
          <w:rFonts w:asciiTheme="minorHAnsi" w:hAnsiTheme="minorHAnsi" w:cstheme="minorHAnsi"/>
          <w:color w:val="000000" w:themeColor="text1"/>
          <w:lang w:val="pt-BR"/>
        </w:rPr>
        <w:t>;</w:t>
      </w:r>
      <w:r w:rsidRPr="001A2F77">
        <w:rPr>
          <w:rFonts w:asciiTheme="minorHAnsi" w:hAnsiTheme="minorHAnsi" w:cstheme="minorHAnsi"/>
          <w:color w:val="000000" w:themeColor="text1"/>
          <w:lang w:val="pt-BR"/>
        </w:rPr>
        <w:t xml:space="preserve"> </w:t>
      </w:r>
    </w:p>
    <w:p w14:paraId="5363F043" w14:textId="1C439017" w:rsidR="00E23F72" w:rsidRPr="001A2F77" w:rsidRDefault="00E23F72" w:rsidP="00660123">
      <w:pPr>
        <w:pStyle w:val="PargrafodaLista"/>
        <w:widowControl w:val="0"/>
        <w:numPr>
          <w:ilvl w:val="0"/>
          <w:numId w:val="28"/>
        </w:numPr>
        <w:tabs>
          <w:tab w:val="left" w:pos="2331"/>
        </w:tabs>
        <w:autoSpaceDE w:val="0"/>
        <w:autoSpaceDN w:val="0"/>
        <w:spacing w:line="300" w:lineRule="exact"/>
        <w:ind w:right="927"/>
        <w:jc w:val="both"/>
        <w:rPr>
          <w:rFonts w:asciiTheme="minorHAnsi" w:hAnsiTheme="minorHAnsi" w:cstheme="minorHAnsi"/>
          <w:color w:val="000000" w:themeColor="text1"/>
          <w:sz w:val="24"/>
          <w:szCs w:val="24"/>
        </w:rPr>
      </w:pPr>
      <w:r w:rsidRPr="001A2F77">
        <w:rPr>
          <w:rFonts w:asciiTheme="minorHAnsi" w:hAnsiTheme="minorHAnsi" w:cstheme="minorHAnsi"/>
          <w:color w:val="000000" w:themeColor="text1"/>
          <w:sz w:val="24"/>
          <w:szCs w:val="24"/>
        </w:rPr>
        <w:t>Obter vantagem ou benefício indevido, de modo fraudulento, de modificações</w:t>
      </w:r>
      <w:r w:rsidRPr="001A2F77">
        <w:rPr>
          <w:rFonts w:asciiTheme="minorHAnsi" w:hAnsiTheme="minorHAnsi" w:cstheme="minorHAnsi"/>
          <w:color w:val="000000" w:themeColor="text1"/>
          <w:w w:val="90"/>
          <w:sz w:val="24"/>
          <w:szCs w:val="24"/>
        </w:rPr>
        <w:t xml:space="preserve"> </w:t>
      </w:r>
      <w:r w:rsidRPr="001A2F77">
        <w:rPr>
          <w:rFonts w:asciiTheme="minorHAnsi" w:hAnsiTheme="minorHAnsi" w:cstheme="minorHAnsi"/>
          <w:color w:val="000000" w:themeColor="text1"/>
          <w:sz w:val="24"/>
          <w:szCs w:val="24"/>
        </w:rPr>
        <w:t>ou prorrogações de contratos celebrados com a Administração Pública, sem autorização em lei, no ato convocatório da licitação pública ou nos respectivos instrumentos</w:t>
      </w:r>
      <w:r w:rsidRPr="001A2F77">
        <w:rPr>
          <w:rFonts w:asciiTheme="minorHAnsi" w:hAnsiTheme="minorHAnsi" w:cstheme="minorHAnsi"/>
          <w:color w:val="000000" w:themeColor="text1"/>
          <w:spacing w:val="-11"/>
          <w:sz w:val="24"/>
          <w:szCs w:val="24"/>
        </w:rPr>
        <w:t xml:space="preserve"> </w:t>
      </w:r>
      <w:r w:rsidRPr="001A2F77">
        <w:rPr>
          <w:rFonts w:asciiTheme="minorHAnsi" w:hAnsiTheme="minorHAnsi" w:cstheme="minorHAnsi"/>
          <w:color w:val="000000" w:themeColor="text1"/>
          <w:sz w:val="24"/>
          <w:szCs w:val="24"/>
        </w:rPr>
        <w:t>contratuais;</w:t>
      </w:r>
    </w:p>
    <w:p w14:paraId="5C022A00" w14:textId="39A95733" w:rsidR="006057CC" w:rsidRPr="001A2F77" w:rsidRDefault="00E23F72" w:rsidP="00660123">
      <w:pPr>
        <w:pStyle w:val="PargrafodaLista"/>
        <w:widowControl w:val="0"/>
        <w:numPr>
          <w:ilvl w:val="0"/>
          <w:numId w:val="28"/>
        </w:numPr>
        <w:tabs>
          <w:tab w:val="left" w:pos="2330"/>
        </w:tabs>
        <w:autoSpaceDE w:val="0"/>
        <w:autoSpaceDN w:val="0"/>
        <w:spacing w:line="300" w:lineRule="exact"/>
        <w:ind w:right="146"/>
        <w:jc w:val="both"/>
        <w:rPr>
          <w:rFonts w:asciiTheme="minorHAnsi" w:hAnsiTheme="minorHAnsi" w:cstheme="minorHAnsi"/>
          <w:color w:val="000000" w:themeColor="text1"/>
          <w:sz w:val="24"/>
          <w:szCs w:val="24"/>
        </w:rPr>
      </w:pPr>
      <w:r w:rsidRPr="001A2F77">
        <w:rPr>
          <w:rFonts w:asciiTheme="minorHAnsi" w:hAnsiTheme="minorHAnsi" w:cstheme="minorHAnsi"/>
          <w:color w:val="000000" w:themeColor="text1"/>
          <w:sz w:val="24"/>
          <w:szCs w:val="24"/>
        </w:rPr>
        <w:t>Manipular ou fraudar o equilíbrio econômico-financeiro</w:t>
      </w:r>
      <w:r w:rsidR="004212C6" w:rsidRPr="001A2F77">
        <w:rPr>
          <w:rFonts w:asciiTheme="minorHAnsi" w:hAnsiTheme="minorHAnsi" w:cstheme="minorHAnsi"/>
          <w:color w:val="000000" w:themeColor="text1"/>
          <w:sz w:val="24"/>
          <w:szCs w:val="24"/>
        </w:rPr>
        <w:t xml:space="preserve"> </w:t>
      </w:r>
      <w:r w:rsidRPr="001A2F77">
        <w:rPr>
          <w:rFonts w:asciiTheme="minorHAnsi" w:hAnsiTheme="minorHAnsi" w:cstheme="minorHAnsi"/>
          <w:color w:val="000000" w:themeColor="text1"/>
          <w:sz w:val="24"/>
          <w:szCs w:val="24"/>
        </w:rPr>
        <w:t>dos contratos celebrados</w:t>
      </w:r>
      <w:r w:rsidRPr="001A2F77">
        <w:rPr>
          <w:rFonts w:asciiTheme="minorHAnsi" w:hAnsiTheme="minorHAnsi" w:cstheme="minorHAnsi"/>
          <w:color w:val="000000" w:themeColor="text1"/>
          <w:w w:val="90"/>
          <w:sz w:val="24"/>
          <w:szCs w:val="24"/>
        </w:rPr>
        <w:t xml:space="preserve"> </w:t>
      </w:r>
      <w:r w:rsidRPr="001A2F77">
        <w:rPr>
          <w:rFonts w:asciiTheme="minorHAnsi" w:hAnsiTheme="minorHAnsi" w:cstheme="minorHAnsi"/>
          <w:color w:val="000000" w:themeColor="text1"/>
          <w:sz w:val="24"/>
          <w:szCs w:val="24"/>
        </w:rPr>
        <w:t xml:space="preserve">com a Administração </w:t>
      </w:r>
      <w:r w:rsidR="005A7274" w:rsidRPr="001A2F77">
        <w:rPr>
          <w:rFonts w:asciiTheme="minorHAnsi" w:hAnsiTheme="minorHAnsi" w:cstheme="minorHAnsi"/>
          <w:color w:val="000000" w:themeColor="text1"/>
          <w:sz w:val="24"/>
          <w:szCs w:val="24"/>
        </w:rPr>
        <w:t>Pública;</w:t>
      </w:r>
    </w:p>
    <w:p w14:paraId="2B9606DB" w14:textId="6EA38BC2" w:rsidR="00E23F72" w:rsidRPr="001A2F77" w:rsidRDefault="00E23F72" w:rsidP="00660123">
      <w:pPr>
        <w:pStyle w:val="PargrafodaLista"/>
        <w:widowControl w:val="0"/>
        <w:numPr>
          <w:ilvl w:val="0"/>
          <w:numId w:val="28"/>
        </w:numPr>
        <w:tabs>
          <w:tab w:val="left" w:pos="2330"/>
        </w:tabs>
        <w:autoSpaceDE w:val="0"/>
        <w:autoSpaceDN w:val="0"/>
        <w:spacing w:line="300" w:lineRule="exact"/>
        <w:ind w:right="146"/>
        <w:jc w:val="both"/>
        <w:rPr>
          <w:rFonts w:asciiTheme="minorHAnsi" w:hAnsiTheme="minorHAnsi" w:cstheme="minorHAnsi"/>
          <w:color w:val="000000" w:themeColor="text1"/>
          <w:sz w:val="24"/>
          <w:szCs w:val="24"/>
        </w:rPr>
      </w:pPr>
      <w:r w:rsidRPr="001A2F77">
        <w:rPr>
          <w:rFonts w:asciiTheme="minorHAnsi" w:hAnsiTheme="minorHAnsi" w:cstheme="minorHAnsi"/>
          <w:color w:val="000000" w:themeColor="text1"/>
          <w:sz w:val="24"/>
          <w:szCs w:val="24"/>
        </w:rPr>
        <w:t xml:space="preserve">Dificultar a atividade de investigação ou fiscalização de órgãos, entidades ou </w:t>
      </w:r>
      <w:r w:rsidR="00E2200D" w:rsidRPr="001A2F77">
        <w:rPr>
          <w:rFonts w:asciiTheme="minorHAnsi" w:hAnsiTheme="minorHAnsi" w:cstheme="minorHAnsi"/>
          <w:color w:val="000000" w:themeColor="text1"/>
          <w:sz w:val="24"/>
          <w:szCs w:val="24"/>
        </w:rPr>
        <w:t>p</w:t>
      </w:r>
      <w:r w:rsidRPr="001A2F77">
        <w:rPr>
          <w:rFonts w:asciiTheme="minorHAnsi" w:hAnsiTheme="minorHAnsi" w:cstheme="minorHAnsi"/>
          <w:color w:val="000000" w:themeColor="text1"/>
          <w:sz w:val="24"/>
          <w:szCs w:val="24"/>
        </w:rPr>
        <w:t xml:space="preserve">rofissionais </w:t>
      </w:r>
      <w:r w:rsidR="00E2200D" w:rsidRPr="001A2F77">
        <w:rPr>
          <w:rFonts w:asciiTheme="minorHAnsi" w:hAnsiTheme="minorHAnsi" w:cstheme="minorHAnsi"/>
          <w:color w:val="000000" w:themeColor="text1"/>
          <w:sz w:val="24"/>
          <w:szCs w:val="24"/>
        </w:rPr>
        <w:t>p</w:t>
      </w:r>
      <w:r w:rsidRPr="001A2F77">
        <w:rPr>
          <w:rFonts w:asciiTheme="minorHAnsi" w:hAnsiTheme="minorHAnsi" w:cstheme="minorHAnsi"/>
          <w:color w:val="000000" w:themeColor="text1"/>
          <w:sz w:val="24"/>
          <w:szCs w:val="24"/>
        </w:rPr>
        <w:t>úblicos.</w:t>
      </w:r>
    </w:p>
    <w:p w14:paraId="35F7DF1E" w14:textId="3AA9221E" w:rsidR="00E23F72" w:rsidRPr="001A2F77" w:rsidRDefault="00E23F72" w:rsidP="00660123">
      <w:pPr>
        <w:pStyle w:val="NormalWeb"/>
        <w:spacing w:line="300" w:lineRule="exact"/>
        <w:jc w:val="both"/>
        <w:rPr>
          <w:rFonts w:asciiTheme="minorHAnsi" w:hAnsiTheme="minorHAnsi" w:cstheme="minorHAnsi"/>
          <w:color w:val="000000" w:themeColor="text1"/>
          <w:lang w:val="pt-BR"/>
        </w:rPr>
      </w:pPr>
      <w:r w:rsidRPr="001A2F77">
        <w:rPr>
          <w:rFonts w:asciiTheme="minorHAnsi" w:hAnsiTheme="minorHAnsi" w:cstheme="minorHAnsi"/>
          <w:color w:val="000000" w:themeColor="text1"/>
          <w:lang w:val="pt-BR"/>
        </w:rPr>
        <w:t xml:space="preserve">A Lei </w:t>
      </w:r>
      <w:r w:rsidR="006057CC" w:rsidRPr="001A2F77">
        <w:rPr>
          <w:rFonts w:asciiTheme="minorHAnsi" w:hAnsiTheme="minorHAnsi" w:cstheme="minorHAnsi"/>
          <w:color w:val="000000" w:themeColor="text1"/>
          <w:lang w:val="pt-BR"/>
        </w:rPr>
        <w:t xml:space="preserve">em questão </w:t>
      </w:r>
      <w:r w:rsidRPr="001A2F77">
        <w:rPr>
          <w:rFonts w:asciiTheme="minorHAnsi" w:hAnsiTheme="minorHAnsi" w:cstheme="minorHAnsi"/>
          <w:color w:val="000000" w:themeColor="text1"/>
          <w:lang w:val="pt-BR"/>
        </w:rPr>
        <w:t>prevê pena de prisão para a pessoa envolvida no crime de suborno, punindo igualmente a empresa relacionada, que fica obrigada ao pagamento de multas significativas, impedida de contratar com os órgãos e entidades do Governo e perdendo, também, benefícios fiscais.</w:t>
      </w:r>
    </w:p>
    <w:p w14:paraId="2A0E5EE4" w14:textId="3F0FE7E6" w:rsidR="007477DA" w:rsidRPr="001A2F77" w:rsidRDefault="00E23F72" w:rsidP="00660123">
      <w:pPr>
        <w:pStyle w:val="NormalWeb"/>
        <w:spacing w:line="300" w:lineRule="exact"/>
        <w:jc w:val="both"/>
        <w:rPr>
          <w:rFonts w:asciiTheme="minorHAnsi" w:hAnsiTheme="minorHAnsi" w:cstheme="minorHAnsi"/>
          <w:color w:val="000000" w:themeColor="text1"/>
          <w:lang w:val="pt-BR"/>
        </w:rPr>
      </w:pPr>
      <w:r w:rsidRPr="001A2F77">
        <w:rPr>
          <w:rFonts w:asciiTheme="minorHAnsi" w:hAnsiTheme="minorHAnsi" w:cstheme="minorHAnsi"/>
          <w:color w:val="000000" w:themeColor="text1"/>
          <w:lang w:val="pt-BR"/>
        </w:rPr>
        <w:t xml:space="preserve">Além de qualquer outra punição, </w:t>
      </w:r>
      <w:r w:rsidR="004F4D46" w:rsidRPr="001A2F77">
        <w:rPr>
          <w:rFonts w:asciiTheme="minorHAnsi" w:hAnsiTheme="minorHAnsi" w:cstheme="minorHAnsi"/>
          <w:color w:val="000000" w:themeColor="text1"/>
          <w:lang w:val="pt-BR"/>
        </w:rPr>
        <w:t>a empresa</w:t>
      </w:r>
      <w:r w:rsidR="006057CC" w:rsidRPr="001A2F77">
        <w:rPr>
          <w:rFonts w:asciiTheme="minorHAnsi" w:hAnsiTheme="minorHAnsi" w:cstheme="minorHAnsi"/>
          <w:color w:val="000000" w:themeColor="text1"/>
          <w:lang w:val="pt-BR"/>
        </w:rPr>
        <w:t xml:space="preserve"> </w:t>
      </w:r>
      <w:r w:rsidRPr="001A2F77">
        <w:rPr>
          <w:rFonts w:asciiTheme="minorHAnsi" w:hAnsiTheme="minorHAnsi" w:cstheme="minorHAnsi"/>
          <w:color w:val="000000" w:themeColor="text1"/>
          <w:lang w:val="pt-BR"/>
        </w:rPr>
        <w:t xml:space="preserve">pode ter sua imagem e reputação seriamente prejudicadas em razão de envolvimento em casos de corrupção e suborno, bem como a sua própria </w:t>
      </w:r>
      <w:r w:rsidR="00753002" w:rsidRPr="001A2F77">
        <w:rPr>
          <w:rFonts w:asciiTheme="minorHAnsi" w:hAnsiTheme="minorHAnsi" w:cstheme="minorHAnsi"/>
          <w:color w:val="000000" w:themeColor="text1"/>
          <w:lang w:val="pt-BR"/>
        </w:rPr>
        <w:t>outorga</w:t>
      </w:r>
      <w:r w:rsidRPr="001A2F77">
        <w:rPr>
          <w:rFonts w:asciiTheme="minorHAnsi" w:hAnsiTheme="minorHAnsi" w:cstheme="minorHAnsi"/>
          <w:color w:val="000000" w:themeColor="text1"/>
          <w:lang w:val="pt-BR"/>
        </w:rPr>
        <w:t xml:space="preserve">, sendo totalmente vedada </w:t>
      </w:r>
      <w:r w:rsidR="006057CC" w:rsidRPr="001A2F77">
        <w:rPr>
          <w:rFonts w:asciiTheme="minorHAnsi" w:hAnsiTheme="minorHAnsi" w:cstheme="minorHAnsi"/>
          <w:color w:val="000000" w:themeColor="text1"/>
          <w:lang w:val="pt-BR"/>
        </w:rPr>
        <w:t>pel</w:t>
      </w:r>
      <w:r w:rsidR="00E2200D" w:rsidRPr="001A2F77">
        <w:rPr>
          <w:rFonts w:asciiTheme="minorHAnsi" w:hAnsiTheme="minorHAnsi" w:cstheme="minorHAnsi"/>
          <w:color w:val="000000" w:themeColor="text1"/>
          <w:lang w:val="pt-BR"/>
        </w:rPr>
        <w:t xml:space="preserve">a </w:t>
      </w:r>
      <w:r w:rsidR="00C21940" w:rsidRPr="00C21940">
        <w:rPr>
          <w:rFonts w:asciiTheme="minorHAnsi" w:hAnsiTheme="minorHAnsi" w:cstheme="minorHAnsi"/>
          <w:color w:val="000000" w:themeColor="text1"/>
          <w:lang w:val="pt-BR"/>
        </w:rPr>
        <w:t xml:space="preserve">EIXO-SP </w:t>
      </w:r>
      <w:r w:rsidR="00BB15C8" w:rsidRPr="001A2F77">
        <w:rPr>
          <w:rFonts w:asciiTheme="minorHAnsi" w:hAnsiTheme="minorHAnsi" w:cstheme="minorHAnsi"/>
          <w:color w:val="000000" w:themeColor="text1"/>
          <w:lang w:val="pt-BR"/>
        </w:rPr>
        <w:t>qualquer</w:t>
      </w:r>
      <w:r w:rsidRPr="001A2F77">
        <w:rPr>
          <w:rFonts w:asciiTheme="minorHAnsi" w:hAnsiTheme="minorHAnsi" w:cstheme="minorHAnsi"/>
          <w:color w:val="000000" w:themeColor="text1"/>
          <w:lang w:val="pt-BR"/>
        </w:rPr>
        <w:t xml:space="preserve"> prática que aparente configurar atos neste sentido.</w:t>
      </w:r>
    </w:p>
    <w:p w14:paraId="12D41209" w14:textId="5141437D" w:rsidR="00E23F72" w:rsidRPr="001A2F77" w:rsidRDefault="004F4D46" w:rsidP="00660123">
      <w:pPr>
        <w:pStyle w:val="Ttulo2"/>
        <w:spacing w:line="300" w:lineRule="exact"/>
        <w:rPr>
          <w:rFonts w:asciiTheme="minorHAnsi" w:hAnsiTheme="minorHAnsi" w:cstheme="minorHAnsi"/>
          <w:b/>
          <w:bCs/>
          <w:color w:val="000000" w:themeColor="text1"/>
          <w:w w:val="105"/>
          <w:sz w:val="24"/>
          <w:szCs w:val="24"/>
        </w:rPr>
      </w:pPr>
      <w:bookmarkStart w:id="37" w:name="_Toc9945639"/>
      <w:bookmarkStart w:id="38" w:name="_Toc9946514"/>
      <w:bookmarkStart w:id="39" w:name="_Toc10219931"/>
      <w:bookmarkStart w:id="40" w:name="_Toc9635890"/>
      <w:bookmarkStart w:id="41" w:name="_Toc9671363"/>
      <w:bookmarkStart w:id="42" w:name="_Toc9671435"/>
      <w:bookmarkStart w:id="43" w:name="_Toc37284999"/>
      <w:bookmarkStart w:id="44" w:name="_Toc37339073"/>
      <w:bookmarkStart w:id="45" w:name="_Toc38059653"/>
      <w:bookmarkStart w:id="46" w:name="_Toc39531234"/>
      <w:bookmarkStart w:id="47" w:name="_Toc39531744"/>
      <w:bookmarkStart w:id="48" w:name="_Toc48249427"/>
      <w:r w:rsidRPr="001A2F77">
        <w:rPr>
          <w:rFonts w:asciiTheme="minorHAnsi" w:hAnsiTheme="minorHAnsi" w:cstheme="minorHAnsi"/>
          <w:b/>
          <w:bCs/>
          <w:color w:val="000000" w:themeColor="text1"/>
          <w:w w:val="105"/>
          <w:sz w:val="24"/>
          <w:szCs w:val="24"/>
        </w:rPr>
        <w:t xml:space="preserve">3.2 </w:t>
      </w:r>
      <w:r w:rsidR="00E23F72" w:rsidRPr="001A2F77">
        <w:rPr>
          <w:rFonts w:asciiTheme="minorHAnsi" w:hAnsiTheme="minorHAnsi" w:cstheme="minorHAnsi"/>
          <w:b/>
          <w:bCs/>
          <w:color w:val="000000" w:themeColor="text1"/>
          <w:w w:val="105"/>
          <w:sz w:val="24"/>
          <w:szCs w:val="24"/>
        </w:rPr>
        <w:t>EXTORSÃO OU PAGAMENTOS DE</w:t>
      </w:r>
      <w:r w:rsidR="00E23F72" w:rsidRPr="001A2F77">
        <w:rPr>
          <w:rFonts w:asciiTheme="minorHAnsi" w:hAnsiTheme="minorHAnsi" w:cstheme="minorHAnsi"/>
          <w:b/>
          <w:bCs/>
          <w:color w:val="000000" w:themeColor="text1"/>
          <w:spacing w:val="-15"/>
          <w:w w:val="105"/>
          <w:sz w:val="24"/>
          <w:szCs w:val="24"/>
        </w:rPr>
        <w:t xml:space="preserve"> </w:t>
      </w:r>
      <w:r w:rsidR="00E23F72" w:rsidRPr="001A2F77">
        <w:rPr>
          <w:rFonts w:asciiTheme="minorHAnsi" w:hAnsiTheme="minorHAnsi" w:cstheme="minorHAnsi"/>
          <w:b/>
          <w:bCs/>
          <w:color w:val="000000" w:themeColor="text1"/>
          <w:w w:val="105"/>
          <w:sz w:val="24"/>
          <w:szCs w:val="24"/>
        </w:rPr>
        <w:t>FACILITAÇÃO</w:t>
      </w:r>
      <w:bookmarkEnd w:id="37"/>
      <w:bookmarkEnd w:id="38"/>
      <w:bookmarkEnd w:id="39"/>
      <w:bookmarkEnd w:id="40"/>
      <w:bookmarkEnd w:id="41"/>
      <w:bookmarkEnd w:id="42"/>
      <w:bookmarkEnd w:id="43"/>
      <w:bookmarkEnd w:id="44"/>
      <w:bookmarkEnd w:id="45"/>
      <w:bookmarkEnd w:id="46"/>
      <w:bookmarkEnd w:id="47"/>
      <w:bookmarkEnd w:id="48"/>
    </w:p>
    <w:p w14:paraId="23851AF9" w14:textId="77777777" w:rsidR="004C5AF0" w:rsidRPr="001A2F77" w:rsidRDefault="004C5AF0" w:rsidP="00660123">
      <w:pPr>
        <w:spacing w:line="300" w:lineRule="exact"/>
        <w:jc w:val="both"/>
        <w:rPr>
          <w:rFonts w:asciiTheme="minorHAnsi" w:hAnsiTheme="minorHAnsi" w:cstheme="minorHAnsi"/>
          <w:color w:val="000000" w:themeColor="text1"/>
          <w:sz w:val="24"/>
          <w:szCs w:val="24"/>
        </w:rPr>
      </w:pPr>
    </w:p>
    <w:p w14:paraId="6CC49D09" w14:textId="3A761F3E" w:rsidR="00E23F72" w:rsidRPr="001A2F77" w:rsidRDefault="00E23F72" w:rsidP="00660123">
      <w:pPr>
        <w:spacing w:line="300" w:lineRule="exact"/>
        <w:jc w:val="both"/>
        <w:rPr>
          <w:rFonts w:asciiTheme="minorHAnsi" w:eastAsia="Times New Roman" w:hAnsiTheme="minorHAnsi" w:cstheme="minorHAnsi"/>
          <w:sz w:val="24"/>
          <w:szCs w:val="24"/>
        </w:rPr>
      </w:pPr>
      <w:r w:rsidRPr="001A2F77">
        <w:rPr>
          <w:rFonts w:asciiTheme="minorHAnsi" w:hAnsiTheme="minorHAnsi" w:cstheme="minorHAnsi"/>
          <w:color w:val="000000" w:themeColor="text1"/>
          <w:sz w:val="24"/>
          <w:szCs w:val="24"/>
        </w:rPr>
        <w:t xml:space="preserve">A extorsão </w:t>
      </w:r>
      <w:r w:rsidR="004C5AF0" w:rsidRPr="001A2F77">
        <w:rPr>
          <w:rFonts w:asciiTheme="minorHAnsi" w:hAnsiTheme="minorHAnsi" w:cstheme="minorHAnsi"/>
          <w:color w:val="000000" w:themeColor="text1"/>
          <w:sz w:val="24"/>
          <w:szCs w:val="24"/>
        </w:rPr>
        <w:t xml:space="preserve">(ato </w:t>
      </w:r>
      <w:r w:rsidR="004C5AF0" w:rsidRPr="001A2F77">
        <w:rPr>
          <w:rFonts w:asciiTheme="minorHAnsi" w:eastAsia="Times New Roman" w:hAnsiTheme="minorHAnsi" w:cstheme="minorHAnsi"/>
          <w:color w:val="222222"/>
          <w:sz w:val="24"/>
          <w:szCs w:val="24"/>
          <w:shd w:val="clear" w:color="auto" w:fill="FFFFFF"/>
        </w:rPr>
        <w:t xml:space="preserve">de obrigar alguém a fazer ou deixar de fazer alguma coisa, por meio de ameaça ou violência, com a intenção de obter vantagem indevida) </w:t>
      </w:r>
      <w:r w:rsidRPr="001A2F77">
        <w:rPr>
          <w:rFonts w:asciiTheme="minorHAnsi" w:hAnsiTheme="minorHAnsi" w:cstheme="minorHAnsi"/>
          <w:color w:val="000000" w:themeColor="text1"/>
          <w:sz w:val="24"/>
          <w:szCs w:val="24"/>
        </w:rPr>
        <w:t>é igualmente repudiada pel</w:t>
      </w:r>
      <w:r w:rsidR="00E2200D" w:rsidRPr="001A2F77">
        <w:rPr>
          <w:rFonts w:asciiTheme="minorHAnsi" w:hAnsiTheme="minorHAnsi" w:cstheme="minorHAnsi"/>
          <w:color w:val="000000" w:themeColor="text1"/>
          <w:sz w:val="24"/>
          <w:szCs w:val="24"/>
        </w:rPr>
        <w:t xml:space="preserve">a </w:t>
      </w:r>
      <w:r w:rsidR="00C21940" w:rsidRPr="001A2F77">
        <w:rPr>
          <w:rFonts w:asciiTheme="minorHAnsi" w:eastAsia="Times New Roman" w:hAnsiTheme="minorHAnsi" w:cstheme="minorHAnsi"/>
          <w:color w:val="000000" w:themeColor="text1"/>
          <w:sz w:val="24"/>
          <w:szCs w:val="24"/>
        </w:rPr>
        <w:t>E</w:t>
      </w:r>
      <w:r w:rsidR="00C21940">
        <w:rPr>
          <w:rFonts w:asciiTheme="minorHAnsi" w:eastAsia="Times New Roman" w:hAnsiTheme="minorHAnsi" w:cstheme="minorHAnsi"/>
          <w:color w:val="000000" w:themeColor="text1"/>
          <w:sz w:val="24"/>
          <w:szCs w:val="24"/>
        </w:rPr>
        <w:t>IXO-SP.</w:t>
      </w:r>
    </w:p>
    <w:p w14:paraId="4215AACE" w14:textId="69A318B7" w:rsidR="00E23F72" w:rsidRPr="001A2F77" w:rsidRDefault="00E23F72" w:rsidP="00660123">
      <w:pPr>
        <w:pStyle w:val="NormalWeb"/>
        <w:spacing w:line="300" w:lineRule="exact"/>
        <w:jc w:val="both"/>
        <w:rPr>
          <w:rFonts w:asciiTheme="minorHAnsi" w:hAnsiTheme="minorHAnsi" w:cstheme="minorHAnsi"/>
          <w:color w:val="000000" w:themeColor="text1"/>
          <w:lang w:val="pt-BR"/>
        </w:rPr>
      </w:pPr>
      <w:r w:rsidRPr="001A2F77">
        <w:rPr>
          <w:rFonts w:asciiTheme="minorHAnsi" w:hAnsiTheme="minorHAnsi" w:cstheme="minorHAnsi"/>
          <w:color w:val="000000" w:themeColor="text1"/>
          <w:lang w:val="pt-BR"/>
        </w:rPr>
        <w:t xml:space="preserve">São vedados, igualmente, os pagamentos de facilitação, os quais consistem, normalmente, na entrega de pequenas quantias de dinheiro ou promessas de outras vantagens para benefício pessoal de um agente público com objetivo de acelerar um </w:t>
      </w:r>
      <w:r w:rsidRPr="001A2F77">
        <w:rPr>
          <w:rFonts w:asciiTheme="minorHAnsi" w:hAnsiTheme="minorHAnsi" w:cstheme="minorHAnsi"/>
          <w:color w:val="000000" w:themeColor="text1"/>
          <w:lang w:val="pt-BR"/>
        </w:rPr>
        <w:lastRenderedPageBreak/>
        <w:t>determinado processo.</w:t>
      </w:r>
      <w:r w:rsidR="004C5AF0" w:rsidRPr="001A2F77">
        <w:rPr>
          <w:rFonts w:asciiTheme="minorHAnsi" w:hAnsiTheme="minorHAnsi" w:cstheme="minorHAnsi"/>
          <w:color w:val="000000" w:themeColor="text1"/>
          <w:lang w:val="pt-BR"/>
        </w:rPr>
        <w:t xml:space="preserve"> </w:t>
      </w:r>
      <w:r w:rsidRPr="001A2F77">
        <w:rPr>
          <w:rFonts w:asciiTheme="minorHAnsi" w:hAnsiTheme="minorHAnsi" w:cstheme="minorHAnsi"/>
          <w:color w:val="000000" w:themeColor="text1"/>
          <w:lang w:val="pt-BR"/>
        </w:rPr>
        <w:t>Ele se difere de um suborno, pois o processo em questão seria feito de qualquer forma, porém, num tempo maior que o desejado.</w:t>
      </w:r>
    </w:p>
    <w:p w14:paraId="5446761A" w14:textId="75C0A7BE" w:rsidR="00E23F72" w:rsidRPr="001A2F77" w:rsidRDefault="00E23F72" w:rsidP="00660123">
      <w:pPr>
        <w:pStyle w:val="NormalWeb"/>
        <w:spacing w:line="300" w:lineRule="exact"/>
        <w:jc w:val="both"/>
        <w:rPr>
          <w:rFonts w:asciiTheme="minorHAnsi" w:hAnsiTheme="minorHAnsi" w:cstheme="minorHAnsi"/>
          <w:color w:val="000000" w:themeColor="text1"/>
          <w:lang w:val="pt-BR"/>
        </w:rPr>
      </w:pPr>
      <w:r w:rsidRPr="001A2F77">
        <w:rPr>
          <w:rFonts w:asciiTheme="minorHAnsi" w:hAnsiTheme="minorHAnsi" w:cstheme="minorHAnsi"/>
          <w:color w:val="000000" w:themeColor="text1"/>
          <w:lang w:val="pt-BR"/>
        </w:rPr>
        <w:t xml:space="preserve">Quaisquer pagamentos nas situações acima são inaceitáveis, seja quando feitos por um </w:t>
      </w:r>
      <w:r w:rsidR="00E2200D" w:rsidRPr="001A2F77">
        <w:rPr>
          <w:rFonts w:asciiTheme="minorHAnsi" w:hAnsiTheme="minorHAnsi" w:cstheme="minorHAnsi"/>
          <w:color w:val="000000" w:themeColor="text1"/>
          <w:lang w:val="pt-BR"/>
        </w:rPr>
        <w:t>c</w:t>
      </w:r>
      <w:r w:rsidRPr="001A2F77">
        <w:rPr>
          <w:rFonts w:asciiTheme="minorHAnsi" w:hAnsiTheme="minorHAnsi" w:cstheme="minorHAnsi"/>
          <w:color w:val="000000" w:themeColor="text1"/>
          <w:lang w:val="pt-BR"/>
        </w:rPr>
        <w:t>olaborador ou por qualquer terceiro contratado para atuar em nome d</w:t>
      </w:r>
      <w:r w:rsidR="00E2200D" w:rsidRPr="001A2F77">
        <w:rPr>
          <w:rFonts w:asciiTheme="minorHAnsi" w:hAnsiTheme="minorHAnsi" w:cstheme="minorHAnsi"/>
          <w:color w:val="000000" w:themeColor="text1"/>
          <w:lang w:val="pt-BR"/>
        </w:rPr>
        <w:t xml:space="preserve">a </w:t>
      </w:r>
      <w:r w:rsidR="00C21940" w:rsidRPr="00C21940">
        <w:rPr>
          <w:rFonts w:asciiTheme="minorHAnsi" w:hAnsiTheme="minorHAnsi" w:cstheme="minorHAnsi"/>
          <w:color w:val="000000" w:themeColor="text1"/>
          <w:lang w:val="pt-BR"/>
        </w:rPr>
        <w:t>EIXO-SP</w:t>
      </w:r>
      <w:r w:rsidR="00E2200D" w:rsidRPr="001A2F77">
        <w:rPr>
          <w:rFonts w:asciiTheme="minorHAnsi" w:hAnsiTheme="minorHAnsi" w:cstheme="minorHAnsi"/>
          <w:color w:val="000000" w:themeColor="text1"/>
          <w:lang w:val="pt-BR"/>
        </w:rPr>
        <w:t xml:space="preserve">. </w:t>
      </w:r>
    </w:p>
    <w:p w14:paraId="2DAE71F8" w14:textId="522EE8D8" w:rsidR="00BB15C8" w:rsidRPr="001A2F77" w:rsidRDefault="00E23F72" w:rsidP="00660123">
      <w:pPr>
        <w:pStyle w:val="NormalWeb"/>
        <w:spacing w:line="300" w:lineRule="exact"/>
        <w:jc w:val="both"/>
        <w:rPr>
          <w:rFonts w:asciiTheme="minorHAnsi" w:hAnsiTheme="minorHAnsi" w:cstheme="minorHAnsi"/>
          <w:b/>
          <w:bCs/>
          <w:color w:val="000000" w:themeColor="text1"/>
          <w:lang w:val="pt-BR"/>
        </w:rPr>
      </w:pPr>
      <w:r w:rsidRPr="001A2F77">
        <w:rPr>
          <w:rFonts w:asciiTheme="minorHAnsi" w:hAnsiTheme="minorHAnsi" w:cstheme="minorHAnsi"/>
          <w:color w:val="000000" w:themeColor="text1"/>
          <w:lang w:val="pt-BR"/>
        </w:rPr>
        <w:t>É importante que qualquer pagamento seja precedido de informações suficientes sobre sua natureza, necessidade, finalidade e destinação, devendo sempre e necessariamente ter lastro legal ou contratual lícito.</w:t>
      </w:r>
    </w:p>
    <w:p w14:paraId="198E8044" w14:textId="5E995753" w:rsidR="00F62BAE" w:rsidRPr="001A2F77" w:rsidRDefault="004F4D46" w:rsidP="00660123">
      <w:pPr>
        <w:pStyle w:val="Ttulo2"/>
        <w:spacing w:line="300" w:lineRule="exact"/>
        <w:rPr>
          <w:rFonts w:asciiTheme="minorHAnsi" w:hAnsiTheme="minorHAnsi" w:cstheme="minorHAnsi"/>
          <w:b/>
          <w:bCs/>
          <w:color w:val="000000" w:themeColor="text1"/>
          <w:w w:val="105"/>
          <w:sz w:val="24"/>
          <w:szCs w:val="24"/>
        </w:rPr>
      </w:pPr>
      <w:bookmarkStart w:id="49" w:name="_Toc9946516"/>
      <w:bookmarkStart w:id="50" w:name="_Toc10219933"/>
      <w:bookmarkStart w:id="51" w:name="_Toc37285000"/>
      <w:bookmarkStart w:id="52" w:name="_Toc37339074"/>
      <w:bookmarkStart w:id="53" w:name="_Toc38059654"/>
      <w:bookmarkStart w:id="54" w:name="_Toc39531235"/>
      <w:bookmarkStart w:id="55" w:name="_Toc39531745"/>
      <w:bookmarkStart w:id="56" w:name="_Toc48249428"/>
      <w:r w:rsidRPr="001A2F77">
        <w:rPr>
          <w:rFonts w:asciiTheme="minorHAnsi" w:hAnsiTheme="minorHAnsi" w:cstheme="minorHAnsi"/>
          <w:b/>
          <w:bCs/>
          <w:color w:val="000000" w:themeColor="text1"/>
          <w:w w:val="105"/>
          <w:sz w:val="24"/>
          <w:szCs w:val="24"/>
        </w:rPr>
        <w:t xml:space="preserve">3.3 </w:t>
      </w:r>
      <w:r w:rsidR="00EC78D9" w:rsidRPr="001A2F77">
        <w:rPr>
          <w:rFonts w:asciiTheme="minorHAnsi" w:hAnsiTheme="minorHAnsi" w:cstheme="minorHAnsi"/>
          <w:b/>
          <w:bCs/>
          <w:color w:val="000000" w:themeColor="text1"/>
          <w:w w:val="105"/>
          <w:sz w:val="24"/>
          <w:szCs w:val="24"/>
        </w:rPr>
        <w:t>CONTRIBUIÇÕES A CAUSAS BENEFICENTES/DOAÇÕES</w:t>
      </w:r>
      <w:bookmarkStart w:id="57" w:name="_Toc9945643"/>
      <w:bookmarkEnd w:id="49"/>
      <w:bookmarkEnd w:id="50"/>
      <w:bookmarkEnd w:id="51"/>
      <w:bookmarkEnd w:id="52"/>
      <w:bookmarkEnd w:id="53"/>
      <w:bookmarkEnd w:id="54"/>
      <w:bookmarkEnd w:id="55"/>
      <w:bookmarkEnd w:id="56"/>
    </w:p>
    <w:p w14:paraId="5F6A8A5C" w14:textId="110A4EDB" w:rsidR="00557848" w:rsidRPr="001A2F77" w:rsidRDefault="00EC78D9" w:rsidP="00660123">
      <w:pPr>
        <w:pStyle w:val="NormalWeb"/>
        <w:spacing w:line="300" w:lineRule="exact"/>
        <w:jc w:val="both"/>
        <w:rPr>
          <w:rFonts w:asciiTheme="minorHAnsi" w:hAnsiTheme="minorHAnsi" w:cstheme="minorHAnsi"/>
          <w:color w:val="000000" w:themeColor="text1"/>
          <w:lang w:val="pt-BR"/>
        </w:rPr>
      </w:pPr>
      <w:r w:rsidRPr="001A2F77">
        <w:rPr>
          <w:rFonts w:asciiTheme="minorHAnsi" w:hAnsiTheme="minorHAnsi" w:cstheme="minorHAnsi"/>
          <w:color w:val="000000" w:themeColor="text1"/>
          <w:lang w:val="pt-BR"/>
        </w:rPr>
        <w:t xml:space="preserve">Esta </w:t>
      </w:r>
      <w:r w:rsidR="00E408BF" w:rsidRPr="001A2F77">
        <w:rPr>
          <w:rFonts w:asciiTheme="minorHAnsi" w:hAnsiTheme="minorHAnsi" w:cstheme="minorHAnsi"/>
          <w:color w:val="000000" w:themeColor="text1"/>
          <w:lang w:val="pt-BR"/>
        </w:rPr>
        <w:t>Política</w:t>
      </w:r>
      <w:r w:rsidRPr="001A2F77">
        <w:rPr>
          <w:rFonts w:asciiTheme="minorHAnsi" w:hAnsiTheme="minorHAnsi" w:cstheme="minorHAnsi"/>
          <w:color w:val="000000" w:themeColor="text1"/>
          <w:lang w:val="pt-BR"/>
        </w:rPr>
        <w:t xml:space="preserve"> autoriza apenas a </w:t>
      </w:r>
      <w:r w:rsidR="00E408BF" w:rsidRPr="001A2F77">
        <w:rPr>
          <w:rFonts w:asciiTheme="minorHAnsi" w:hAnsiTheme="minorHAnsi" w:cstheme="minorHAnsi"/>
          <w:color w:val="000000" w:themeColor="text1"/>
          <w:lang w:val="pt-BR"/>
        </w:rPr>
        <w:t>realização</w:t>
      </w:r>
      <w:r w:rsidRPr="001A2F77">
        <w:rPr>
          <w:rFonts w:asciiTheme="minorHAnsi" w:hAnsiTheme="minorHAnsi" w:cstheme="minorHAnsi"/>
          <w:color w:val="000000" w:themeColor="text1"/>
          <w:lang w:val="pt-BR"/>
        </w:rPr>
        <w:t xml:space="preserve"> de </w:t>
      </w:r>
      <w:r w:rsidR="00E408BF" w:rsidRPr="001A2F77">
        <w:rPr>
          <w:rFonts w:asciiTheme="minorHAnsi" w:hAnsiTheme="minorHAnsi" w:cstheme="minorHAnsi"/>
          <w:color w:val="000000" w:themeColor="text1"/>
          <w:lang w:val="pt-BR"/>
        </w:rPr>
        <w:t>doações</w:t>
      </w:r>
      <w:r w:rsidRPr="001A2F77">
        <w:rPr>
          <w:rFonts w:asciiTheme="minorHAnsi" w:hAnsiTheme="minorHAnsi" w:cstheme="minorHAnsi"/>
          <w:color w:val="000000" w:themeColor="text1"/>
          <w:lang w:val="pt-BR"/>
        </w:rPr>
        <w:t xml:space="preserve"> beneficentes, </w:t>
      </w:r>
      <w:r w:rsidR="00E408BF" w:rsidRPr="001A2F77">
        <w:rPr>
          <w:rFonts w:asciiTheme="minorHAnsi" w:hAnsiTheme="minorHAnsi" w:cstheme="minorHAnsi"/>
          <w:color w:val="000000" w:themeColor="text1"/>
          <w:lang w:val="pt-BR"/>
        </w:rPr>
        <w:t>éticas</w:t>
      </w:r>
      <w:r w:rsidRPr="001A2F77">
        <w:rPr>
          <w:rFonts w:asciiTheme="minorHAnsi" w:hAnsiTheme="minorHAnsi" w:cstheme="minorHAnsi"/>
          <w:color w:val="000000" w:themeColor="text1"/>
          <w:lang w:val="pt-BR"/>
        </w:rPr>
        <w:t xml:space="preserve"> e legais</w:t>
      </w:r>
      <w:r w:rsidR="00C66BE3" w:rsidRPr="001A2F77">
        <w:rPr>
          <w:rFonts w:asciiTheme="minorHAnsi" w:hAnsiTheme="minorHAnsi" w:cstheme="minorHAnsi"/>
          <w:color w:val="000000" w:themeColor="text1"/>
          <w:lang w:val="pt-BR"/>
        </w:rPr>
        <w:t>, deve</w:t>
      </w:r>
      <w:r w:rsidRPr="001A2F77">
        <w:rPr>
          <w:rFonts w:asciiTheme="minorHAnsi" w:hAnsiTheme="minorHAnsi" w:cstheme="minorHAnsi"/>
          <w:color w:val="000000" w:themeColor="text1"/>
          <w:lang w:val="pt-BR"/>
        </w:rPr>
        <w:t xml:space="preserve">ndo </w:t>
      </w:r>
      <w:r w:rsidR="00E408BF" w:rsidRPr="001A2F77">
        <w:rPr>
          <w:rFonts w:asciiTheme="minorHAnsi" w:hAnsiTheme="minorHAnsi" w:cstheme="minorHAnsi"/>
          <w:color w:val="000000" w:themeColor="text1"/>
          <w:lang w:val="pt-BR"/>
        </w:rPr>
        <w:t>s</w:t>
      </w:r>
      <w:r w:rsidR="00C66BE3" w:rsidRPr="001A2F77">
        <w:rPr>
          <w:rFonts w:asciiTheme="minorHAnsi" w:hAnsiTheme="minorHAnsi" w:cstheme="minorHAnsi"/>
          <w:color w:val="000000" w:themeColor="text1"/>
          <w:lang w:val="pt-BR"/>
        </w:rPr>
        <w:t>er atos espontâneos e descomprometidos, não podendo, portanto, de forma alguma, gerar quaisquer vantagens ou contrapartida.</w:t>
      </w:r>
      <w:bookmarkEnd w:id="57"/>
      <w:r w:rsidR="00557848" w:rsidRPr="001A2F77">
        <w:rPr>
          <w:rFonts w:asciiTheme="minorHAnsi" w:hAnsiTheme="minorHAnsi" w:cstheme="minorHAnsi"/>
          <w:color w:val="000000" w:themeColor="text1"/>
          <w:lang w:val="pt-BR"/>
        </w:rPr>
        <w:t xml:space="preserve"> </w:t>
      </w:r>
    </w:p>
    <w:p w14:paraId="00643AB8" w14:textId="4784DC1F" w:rsidR="00E66DE9" w:rsidRPr="001A2F77" w:rsidRDefault="00E408BF" w:rsidP="00660123">
      <w:pPr>
        <w:spacing w:line="300" w:lineRule="exact"/>
        <w:jc w:val="both"/>
        <w:rPr>
          <w:rFonts w:asciiTheme="minorHAnsi" w:hAnsiTheme="minorHAnsi" w:cstheme="minorHAnsi"/>
          <w:color w:val="000000" w:themeColor="text1"/>
          <w:sz w:val="24"/>
          <w:szCs w:val="24"/>
        </w:rPr>
      </w:pPr>
      <w:r w:rsidRPr="001A2F77">
        <w:rPr>
          <w:rFonts w:asciiTheme="minorHAnsi" w:hAnsiTheme="minorHAnsi" w:cstheme="minorHAnsi"/>
          <w:color w:val="000000" w:themeColor="text1"/>
          <w:sz w:val="24"/>
          <w:szCs w:val="24"/>
        </w:rPr>
        <w:t>I</w:t>
      </w:r>
      <w:r w:rsidR="00557848" w:rsidRPr="001A2F77">
        <w:rPr>
          <w:rFonts w:asciiTheme="minorHAnsi" w:hAnsiTheme="minorHAnsi" w:cstheme="minorHAnsi"/>
          <w:color w:val="000000" w:themeColor="text1"/>
          <w:sz w:val="24"/>
          <w:szCs w:val="24"/>
        </w:rPr>
        <w:t xml:space="preserve">ndependentemente do valor envolvido, </w:t>
      </w:r>
      <w:r w:rsidRPr="001A2F77">
        <w:rPr>
          <w:rFonts w:asciiTheme="minorHAnsi" w:hAnsiTheme="minorHAnsi" w:cstheme="minorHAnsi"/>
          <w:color w:val="000000" w:themeColor="text1"/>
          <w:sz w:val="24"/>
          <w:szCs w:val="24"/>
        </w:rPr>
        <w:t xml:space="preserve">qualquer doação deverá ser submetida e </w:t>
      </w:r>
      <w:r w:rsidRPr="00AF41F2">
        <w:rPr>
          <w:rFonts w:asciiTheme="minorHAnsi" w:hAnsiTheme="minorHAnsi" w:cstheme="minorHAnsi"/>
          <w:color w:val="000000" w:themeColor="text1"/>
          <w:sz w:val="24"/>
          <w:szCs w:val="24"/>
        </w:rPr>
        <w:t>aprovada pel</w:t>
      </w:r>
      <w:r w:rsidR="00280E8F" w:rsidRPr="00AF41F2">
        <w:rPr>
          <w:rFonts w:asciiTheme="minorHAnsi" w:hAnsiTheme="minorHAnsi" w:cstheme="minorHAnsi"/>
          <w:color w:val="000000" w:themeColor="text1"/>
          <w:sz w:val="24"/>
          <w:szCs w:val="24"/>
        </w:rPr>
        <w:t>a Diretoria</w:t>
      </w:r>
      <w:r w:rsidR="00A366BD" w:rsidRPr="00AF41F2">
        <w:rPr>
          <w:rFonts w:asciiTheme="minorHAnsi" w:hAnsiTheme="minorHAnsi" w:cstheme="minorHAnsi"/>
          <w:color w:val="000000" w:themeColor="text1"/>
          <w:sz w:val="24"/>
          <w:szCs w:val="24"/>
        </w:rPr>
        <w:t xml:space="preserve"> </w:t>
      </w:r>
      <w:bookmarkStart w:id="58" w:name="_Hlk48089503"/>
      <w:r w:rsidR="00A366BD" w:rsidRPr="00AF41F2">
        <w:rPr>
          <w:rFonts w:asciiTheme="minorHAnsi" w:hAnsiTheme="minorHAnsi" w:cstheme="minorHAnsi"/>
          <w:color w:val="000000" w:themeColor="text1"/>
          <w:sz w:val="24"/>
          <w:szCs w:val="24"/>
        </w:rPr>
        <w:t xml:space="preserve">e, a depender da situação, submetida à aprovação do </w:t>
      </w:r>
      <w:r w:rsidR="005F4DED" w:rsidRPr="00AF41F2">
        <w:rPr>
          <w:rFonts w:asciiTheme="minorHAnsi" w:hAnsiTheme="minorHAnsi" w:cstheme="minorHAnsi"/>
          <w:color w:val="000000" w:themeColor="text1"/>
          <w:sz w:val="24"/>
          <w:szCs w:val="24"/>
        </w:rPr>
        <w:t xml:space="preserve">Conselho de </w:t>
      </w:r>
      <w:r w:rsidR="005F4DED" w:rsidRPr="00AF41F2">
        <w:rPr>
          <w:rFonts w:asciiTheme="minorHAnsi" w:hAnsiTheme="minorHAnsi" w:cstheme="minorHAnsi"/>
          <w:sz w:val="24"/>
          <w:szCs w:val="24"/>
        </w:rPr>
        <w:t>Administração</w:t>
      </w:r>
      <w:bookmarkEnd w:id="58"/>
      <w:r w:rsidR="005F389B" w:rsidRPr="00AF41F2">
        <w:rPr>
          <w:rFonts w:asciiTheme="minorHAnsi" w:hAnsiTheme="minorHAnsi" w:cstheme="minorHAnsi"/>
          <w:sz w:val="24"/>
          <w:szCs w:val="24"/>
        </w:rPr>
        <w:t xml:space="preserve"> </w:t>
      </w:r>
      <w:r w:rsidR="00C62C0C" w:rsidRPr="00AF41F2">
        <w:rPr>
          <w:rFonts w:asciiTheme="minorHAnsi" w:hAnsiTheme="minorHAnsi" w:cstheme="minorHAnsi"/>
          <w:sz w:val="24"/>
          <w:szCs w:val="24"/>
        </w:rPr>
        <w:t>d</w:t>
      </w:r>
      <w:r w:rsidR="00E2200D" w:rsidRPr="00AF41F2">
        <w:rPr>
          <w:rFonts w:asciiTheme="minorHAnsi" w:hAnsiTheme="minorHAnsi" w:cstheme="minorHAnsi"/>
          <w:sz w:val="24"/>
          <w:szCs w:val="24"/>
        </w:rPr>
        <w:t xml:space="preserve">a </w:t>
      </w:r>
      <w:r w:rsidR="005F389B" w:rsidRPr="00AF41F2">
        <w:rPr>
          <w:rFonts w:asciiTheme="minorHAnsi" w:hAnsiTheme="minorHAnsi" w:cstheme="minorHAnsi"/>
          <w:sz w:val="24"/>
          <w:szCs w:val="24"/>
        </w:rPr>
        <w:t>EIXO</w:t>
      </w:r>
      <w:r w:rsidR="005F389B" w:rsidRPr="00AF41F2">
        <w:rPr>
          <w:rFonts w:asciiTheme="minorHAnsi" w:hAnsiTheme="minorHAnsi" w:cstheme="minorHAnsi"/>
          <w:color w:val="000000" w:themeColor="text1"/>
          <w:sz w:val="24"/>
          <w:szCs w:val="24"/>
        </w:rPr>
        <w:t>-SP</w:t>
      </w:r>
      <w:r w:rsidR="00E2200D" w:rsidRPr="001A2F77">
        <w:rPr>
          <w:rFonts w:asciiTheme="minorHAnsi" w:hAnsiTheme="minorHAnsi" w:cstheme="minorHAnsi"/>
          <w:color w:val="000000" w:themeColor="text1"/>
          <w:sz w:val="24"/>
          <w:szCs w:val="24"/>
        </w:rPr>
        <w:t xml:space="preserve"> </w:t>
      </w:r>
      <w:r w:rsidR="00C62C0C" w:rsidRPr="001A2F77">
        <w:rPr>
          <w:rFonts w:asciiTheme="minorHAnsi" w:hAnsiTheme="minorHAnsi" w:cstheme="minorHAnsi"/>
          <w:color w:val="000000" w:themeColor="text1"/>
          <w:sz w:val="24"/>
          <w:szCs w:val="24"/>
        </w:rPr>
        <w:t xml:space="preserve">e </w:t>
      </w:r>
      <w:r w:rsidR="000B4AD4" w:rsidRPr="001A2F77">
        <w:rPr>
          <w:rFonts w:asciiTheme="minorHAnsi" w:hAnsiTheme="minorHAnsi" w:cstheme="minorHAnsi"/>
          <w:color w:val="000000" w:themeColor="text1"/>
          <w:sz w:val="24"/>
          <w:szCs w:val="24"/>
        </w:rPr>
        <w:t xml:space="preserve">devem ser comunicadas </w:t>
      </w:r>
      <w:r w:rsidR="00B47794" w:rsidRPr="001A2F77">
        <w:rPr>
          <w:rFonts w:asciiTheme="minorHAnsi" w:hAnsiTheme="minorHAnsi" w:cstheme="minorHAnsi"/>
          <w:color w:val="000000" w:themeColor="text1"/>
          <w:sz w:val="24"/>
          <w:szCs w:val="24"/>
        </w:rPr>
        <w:t>à</w:t>
      </w:r>
      <w:r w:rsidR="00754590" w:rsidRPr="001A2F77">
        <w:rPr>
          <w:rFonts w:asciiTheme="minorHAnsi" w:hAnsiTheme="minorHAnsi" w:cstheme="minorHAnsi"/>
          <w:color w:val="000000" w:themeColor="text1"/>
          <w:sz w:val="24"/>
          <w:szCs w:val="24"/>
        </w:rPr>
        <w:t xml:space="preserve"> </w:t>
      </w:r>
      <w:r w:rsidR="00F4126D" w:rsidRPr="001A2F77">
        <w:rPr>
          <w:rFonts w:asciiTheme="minorHAnsi" w:hAnsiTheme="minorHAnsi" w:cstheme="minorHAnsi"/>
          <w:color w:val="000000" w:themeColor="text1"/>
          <w:sz w:val="24"/>
          <w:szCs w:val="24"/>
        </w:rPr>
        <w:t xml:space="preserve">área de </w:t>
      </w:r>
      <w:proofErr w:type="spellStart"/>
      <w:r w:rsidR="00557848" w:rsidRPr="001A2F77">
        <w:rPr>
          <w:rFonts w:asciiTheme="minorHAnsi" w:hAnsiTheme="minorHAnsi" w:cstheme="minorHAnsi"/>
          <w:i/>
          <w:iCs/>
          <w:color w:val="000000" w:themeColor="text1"/>
          <w:sz w:val="24"/>
          <w:szCs w:val="24"/>
        </w:rPr>
        <w:t>Compliance</w:t>
      </w:r>
      <w:proofErr w:type="spellEnd"/>
      <w:r w:rsidR="00557848" w:rsidRPr="001A2F77">
        <w:rPr>
          <w:rFonts w:asciiTheme="minorHAnsi" w:hAnsiTheme="minorHAnsi" w:cstheme="minorHAnsi"/>
          <w:color w:val="000000" w:themeColor="text1"/>
          <w:sz w:val="24"/>
          <w:szCs w:val="24"/>
        </w:rPr>
        <w:t>.</w:t>
      </w:r>
    </w:p>
    <w:p w14:paraId="4A5FDCD2" w14:textId="1CB64B18" w:rsidR="00E408BF" w:rsidRPr="001A2F77" w:rsidRDefault="00D02B79" w:rsidP="00660123">
      <w:pPr>
        <w:pStyle w:val="NormalWeb"/>
        <w:spacing w:line="300" w:lineRule="exact"/>
        <w:jc w:val="both"/>
        <w:rPr>
          <w:rFonts w:asciiTheme="minorHAnsi" w:hAnsiTheme="minorHAnsi" w:cstheme="minorHAnsi"/>
          <w:color w:val="000000" w:themeColor="text1"/>
          <w:lang w:val="pt-BR"/>
        </w:rPr>
      </w:pPr>
      <w:r w:rsidRPr="001A2F77">
        <w:rPr>
          <w:rFonts w:asciiTheme="minorHAnsi" w:hAnsiTheme="minorHAnsi" w:cstheme="minorHAnsi"/>
          <w:color w:val="000000" w:themeColor="text1"/>
          <w:lang w:val="pt-BR"/>
        </w:rPr>
        <w:t xml:space="preserve">As doações </w:t>
      </w:r>
      <w:r w:rsidR="00EB0C5C" w:rsidRPr="001A2F77">
        <w:rPr>
          <w:rFonts w:asciiTheme="minorHAnsi" w:hAnsiTheme="minorHAnsi" w:cstheme="minorHAnsi"/>
          <w:color w:val="000000" w:themeColor="text1"/>
          <w:lang w:val="pt-BR"/>
        </w:rPr>
        <w:t xml:space="preserve">deverão ser obrigatoriamente precedidas de </w:t>
      </w:r>
      <w:proofErr w:type="spellStart"/>
      <w:r w:rsidR="00EB0C5C" w:rsidRPr="001A2F77">
        <w:rPr>
          <w:rFonts w:asciiTheme="minorHAnsi" w:hAnsiTheme="minorHAnsi" w:cstheme="minorHAnsi"/>
          <w:i/>
          <w:iCs/>
          <w:color w:val="000000" w:themeColor="text1"/>
          <w:lang w:val="pt-BR"/>
        </w:rPr>
        <w:t>due</w:t>
      </w:r>
      <w:proofErr w:type="spellEnd"/>
      <w:r w:rsidR="00EB0C5C" w:rsidRPr="001A2F77">
        <w:rPr>
          <w:rFonts w:asciiTheme="minorHAnsi" w:hAnsiTheme="minorHAnsi" w:cstheme="minorHAnsi"/>
          <w:i/>
          <w:iCs/>
          <w:color w:val="000000" w:themeColor="text1"/>
          <w:lang w:val="pt-BR"/>
        </w:rPr>
        <w:t xml:space="preserve"> </w:t>
      </w:r>
      <w:proofErr w:type="spellStart"/>
      <w:r w:rsidR="00EB0C5C" w:rsidRPr="001A2F77">
        <w:rPr>
          <w:rFonts w:asciiTheme="minorHAnsi" w:hAnsiTheme="minorHAnsi" w:cstheme="minorHAnsi"/>
          <w:i/>
          <w:iCs/>
          <w:color w:val="000000" w:themeColor="text1"/>
          <w:lang w:val="pt-BR"/>
        </w:rPr>
        <w:t>diligence</w:t>
      </w:r>
      <w:proofErr w:type="spellEnd"/>
      <w:r w:rsidR="00EB0C5C" w:rsidRPr="001A2F77">
        <w:rPr>
          <w:rFonts w:asciiTheme="minorHAnsi" w:hAnsiTheme="minorHAnsi" w:cstheme="minorHAnsi"/>
          <w:color w:val="000000" w:themeColor="text1"/>
          <w:lang w:val="pt-BR"/>
        </w:rPr>
        <w:t xml:space="preserve"> reputacional em nome da pessoa/entidade beneficiária, através de verificação de notícias relevantes na internet e dos seguintes cadastros, quando for a hipótese  (i) Cadastro de Empresas Inidôneas e Suspensas (CEIS); (</w:t>
      </w:r>
      <w:proofErr w:type="spellStart"/>
      <w:r w:rsidR="00EB0C5C" w:rsidRPr="001A2F77">
        <w:rPr>
          <w:rFonts w:asciiTheme="minorHAnsi" w:hAnsiTheme="minorHAnsi" w:cstheme="minorHAnsi"/>
          <w:color w:val="000000" w:themeColor="text1"/>
          <w:lang w:val="pt-BR"/>
        </w:rPr>
        <w:t>ii</w:t>
      </w:r>
      <w:proofErr w:type="spellEnd"/>
      <w:r w:rsidR="00E408BF" w:rsidRPr="001A2F77">
        <w:rPr>
          <w:rFonts w:asciiTheme="minorHAnsi" w:hAnsiTheme="minorHAnsi" w:cstheme="minorHAnsi"/>
          <w:color w:val="000000" w:themeColor="text1"/>
          <w:lang w:val="pt-BR"/>
        </w:rPr>
        <w:t xml:space="preserve">) </w:t>
      </w:r>
      <w:r w:rsidR="00EB0C5C" w:rsidRPr="001A2F77">
        <w:rPr>
          <w:rFonts w:asciiTheme="minorHAnsi" w:hAnsiTheme="minorHAnsi" w:cstheme="minorHAnsi"/>
          <w:color w:val="000000" w:themeColor="text1"/>
          <w:lang w:val="pt-BR"/>
        </w:rPr>
        <w:t>Cadastro Nacional de Empresas Punidas (CNEP); (</w:t>
      </w:r>
      <w:proofErr w:type="spellStart"/>
      <w:r w:rsidR="00EB0C5C" w:rsidRPr="001A2F77">
        <w:rPr>
          <w:rFonts w:asciiTheme="minorHAnsi" w:hAnsiTheme="minorHAnsi" w:cstheme="minorHAnsi"/>
          <w:color w:val="000000" w:themeColor="text1"/>
          <w:lang w:val="pt-BR"/>
        </w:rPr>
        <w:t>iii</w:t>
      </w:r>
      <w:proofErr w:type="spellEnd"/>
      <w:r w:rsidR="00EB0C5C" w:rsidRPr="001A2F77">
        <w:rPr>
          <w:rFonts w:asciiTheme="minorHAnsi" w:hAnsiTheme="minorHAnsi" w:cstheme="minorHAnsi"/>
          <w:color w:val="000000" w:themeColor="text1"/>
          <w:lang w:val="pt-BR"/>
        </w:rPr>
        <w:t>)  Cadastro de Entidades Privadas Sem Fins Lucrativos Impedidas (CEPIM);</w:t>
      </w:r>
      <w:r w:rsidR="00B61A68" w:rsidRPr="001A2F77">
        <w:rPr>
          <w:rFonts w:asciiTheme="minorHAnsi" w:hAnsiTheme="minorHAnsi" w:cstheme="minorHAnsi"/>
          <w:color w:val="000000" w:themeColor="text1"/>
          <w:lang w:val="pt-BR"/>
        </w:rPr>
        <w:t xml:space="preserve"> </w:t>
      </w:r>
      <w:r w:rsidR="00EB0C5C" w:rsidRPr="001A2F77">
        <w:rPr>
          <w:rFonts w:asciiTheme="minorHAnsi" w:hAnsiTheme="minorHAnsi" w:cstheme="minorHAnsi"/>
          <w:color w:val="000000" w:themeColor="text1"/>
          <w:lang w:val="pt-BR"/>
        </w:rPr>
        <w:t>(</w:t>
      </w:r>
      <w:proofErr w:type="spellStart"/>
      <w:r w:rsidR="00EB0C5C" w:rsidRPr="001A2F77">
        <w:rPr>
          <w:rFonts w:asciiTheme="minorHAnsi" w:hAnsiTheme="minorHAnsi" w:cstheme="minorHAnsi"/>
          <w:color w:val="000000" w:themeColor="text1"/>
          <w:lang w:val="pt-BR"/>
        </w:rPr>
        <w:t>iv</w:t>
      </w:r>
      <w:proofErr w:type="spellEnd"/>
      <w:r w:rsidR="00EB0C5C" w:rsidRPr="001A2F77">
        <w:rPr>
          <w:rFonts w:asciiTheme="minorHAnsi" w:hAnsiTheme="minorHAnsi" w:cstheme="minorHAnsi"/>
          <w:color w:val="000000" w:themeColor="text1"/>
          <w:lang w:val="pt-BR"/>
        </w:rPr>
        <w:t xml:space="preserve">) Cadastro Nacional de Condenações </w:t>
      </w:r>
      <w:r w:rsidR="00AF41F2" w:rsidRPr="001A2F77">
        <w:rPr>
          <w:rFonts w:asciiTheme="minorHAnsi" w:hAnsiTheme="minorHAnsi" w:cstheme="minorHAnsi"/>
          <w:color w:val="000000" w:themeColor="text1"/>
          <w:lang w:val="pt-BR"/>
        </w:rPr>
        <w:t>Cíveis</w:t>
      </w:r>
      <w:r w:rsidR="00EB0C5C" w:rsidRPr="001A2F77">
        <w:rPr>
          <w:rFonts w:asciiTheme="minorHAnsi" w:hAnsiTheme="minorHAnsi" w:cstheme="minorHAnsi"/>
          <w:color w:val="000000" w:themeColor="text1"/>
          <w:lang w:val="pt-BR"/>
        </w:rPr>
        <w:t xml:space="preserve"> por Atos de Improbidade Administrativa do Conselho Nacional de Justiça; e (v) Relação de Inabilitados e Inidôneos do Tribunal de Contas da União.</w:t>
      </w:r>
    </w:p>
    <w:p w14:paraId="7AA08708" w14:textId="7FE8A216" w:rsidR="00456992" w:rsidRPr="00CC3A60" w:rsidRDefault="006216CC" w:rsidP="00CC3A60">
      <w:pPr>
        <w:pStyle w:val="NormalWeb"/>
        <w:spacing w:line="300" w:lineRule="exact"/>
        <w:jc w:val="both"/>
        <w:rPr>
          <w:rFonts w:asciiTheme="minorHAnsi" w:hAnsiTheme="minorHAnsi" w:cstheme="minorHAnsi"/>
          <w:color w:val="000000" w:themeColor="text1"/>
          <w:lang w:val="pt-BR"/>
        </w:rPr>
      </w:pPr>
      <w:bookmarkStart w:id="59" w:name="_Toc4621792"/>
      <w:bookmarkStart w:id="60" w:name="_Toc9945646"/>
      <w:bookmarkStart w:id="61" w:name="_Toc9946519"/>
      <w:bookmarkStart w:id="62" w:name="_Toc10219936"/>
      <w:r w:rsidRPr="001A2F77">
        <w:rPr>
          <w:rFonts w:asciiTheme="minorHAnsi" w:hAnsiTheme="minorHAnsi" w:cstheme="minorHAnsi"/>
          <w:color w:val="000000" w:themeColor="text1"/>
          <w:lang w:val="pt-BR"/>
        </w:rPr>
        <w:t>S</w:t>
      </w:r>
      <w:r w:rsidR="00E408BF" w:rsidRPr="001A2F77">
        <w:rPr>
          <w:rFonts w:asciiTheme="minorHAnsi" w:hAnsiTheme="minorHAnsi" w:cstheme="minorHAnsi"/>
          <w:color w:val="000000" w:themeColor="text1"/>
          <w:lang w:val="pt-BR"/>
        </w:rPr>
        <w:t xml:space="preserve">ão vedadas doações (a) com o propósito de obter vantagem indevida ou como pagamento de facilitação; (b) a partidos políticos, candidatos ou pré-candidatos a cargos públicos, conforme disposto nas Leis </w:t>
      </w:r>
      <w:r w:rsidR="00866455" w:rsidRPr="001A2F77">
        <w:rPr>
          <w:rFonts w:asciiTheme="minorHAnsi" w:hAnsiTheme="minorHAnsi" w:cstheme="minorHAnsi"/>
          <w:color w:val="000000" w:themeColor="text1"/>
          <w:lang w:val="pt-BR"/>
        </w:rPr>
        <w:t xml:space="preserve">nº. </w:t>
      </w:r>
      <w:r w:rsidR="00E408BF" w:rsidRPr="001A2F77">
        <w:rPr>
          <w:rFonts w:asciiTheme="minorHAnsi" w:hAnsiTheme="minorHAnsi" w:cstheme="minorHAnsi"/>
          <w:color w:val="000000" w:themeColor="text1"/>
          <w:lang w:val="pt-BR"/>
        </w:rPr>
        <w:t xml:space="preserve">9.504/97 e </w:t>
      </w:r>
      <w:r w:rsidR="00866455" w:rsidRPr="001A2F77">
        <w:rPr>
          <w:rFonts w:asciiTheme="minorHAnsi" w:hAnsiTheme="minorHAnsi" w:cstheme="minorHAnsi"/>
          <w:color w:val="000000" w:themeColor="text1"/>
          <w:lang w:val="pt-BR"/>
        </w:rPr>
        <w:t xml:space="preserve">nº. </w:t>
      </w:r>
      <w:r w:rsidR="00E408BF" w:rsidRPr="001A2F77">
        <w:rPr>
          <w:rFonts w:asciiTheme="minorHAnsi" w:hAnsiTheme="minorHAnsi" w:cstheme="minorHAnsi"/>
          <w:color w:val="000000" w:themeColor="text1"/>
          <w:lang w:val="pt-BR"/>
        </w:rPr>
        <w:t>9.096/95; (c) a entidades que tenham ligações com funcionários públicos, seus parentes ou seus assessores; (d) a entidades de qualquer natureza ligadas a partidos políticos ou pessoas que tenham ocupado cargos públicos (como ex-Presidentes, ex-Governadores, ex-Prefeitos); (e) para pessoas físicas; (f) em espécie</w:t>
      </w:r>
      <w:r w:rsidR="00E43127">
        <w:rPr>
          <w:rFonts w:asciiTheme="minorHAnsi" w:hAnsiTheme="minorHAnsi" w:cstheme="minorHAnsi"/>
          <w:color w:val="000000" w:themeColor="text1"/>
          <w:lang w:val="pt-BR"/>
        </w:rPr>
        <w:t>, salvo se devidamente justificado e aprovado na forma desta Política</w:t>
      </w:r>
      <w:r w:rsidR="00E408BF" w:rsidRPr="001A2F77">
        <w:rPr>
          <w:rFonts w:asciiTheme="minorHAnsi" w:hAnsiTheme="minorHAnsi" w:cstheme="minorHAnsi"/>
          <w:color w:val="000000" w:themeColor="text1"/>
          <w:lang w:val="pt-BR"/>
        </w:rPr>
        <w:t>.</w:t>
      </w:r>
    </w:p>
    <w:p w14:paraId="0E473818" w14:textId="4BD3776F" w:rsidR="00456992" w:rsidRPr="001A2F77" w:rsidRDefault="00456992" w:rsidP="00456992">
      <w:pPr>
        <w:spacing w:line="300" w:lineRule="exact"/>
        <w:jc w:val="both"/>
        <w:rPr>
          <w:rFonts w:asciiTheme="minorHAnsi" w:hAnsiTheme="minorHAnsi" w:cs="Arial"/>
          <w:sz w:val="24"/>
          <w:szCs w:val="24"/>
        </w:rPr>
      </w:pPr>
      <w:r w:rsidRPr="001A2F77">
        <w:rPr>
          <w:rFonts w:asciiTheme="minorHAnsi" w:hAnsiTheme="minorHAnsi" w:cs="Arial"/>
          <w:sz w:val="24"/>
          <w:szCs w:val="24"/>
        </w:rPr>
        <w:t>Nenhuma doação ou ação de caridade poderá ser realizada por terceiros em nome ou em referência à EIXO-SP.</w:t>
      </w:r>
    </w:p>
    <w:p w14:paraId="78688B93" w14:textId="67ADCDC8" w:rsidR="00456992" w:rsidRPr="001A2F77" w:rsidRDefault="00456992" w:rsidP="00660123">
      <w:pPr>
        <w:pStyle w:val="NormalWeb"/>
        <w:spacing w:line="300" w:lineRule="exact"/>
        <w:jc w:val="both"/>
        <w:rPr>
          <w:rFonts w:asciiTheme="minorHAnsi" w:hAnsiTheme="minorHAnsi" w:cstheme="minorHAnsi"/>
          <w:color w:val="000000" w:themeColor="text1"/>
          <w:lang w:val="pt-BR"/>
        </w:rPr>
      </w:pPr>
      <w:r w:rsidRPr="001A2F77">
        <w:rPr>
          <w:rFonts w:asciiTheme="minorHAnsi" w:hAnsiTheme="minorHAnsi" w:cstheme="minorHAnsi"/>
          <w:color w:val="000000" w:themeColor="text1"/>
          <w:lang w:val="pt-BR"/>
        </w:rPr>
        <w:t xml:space="preserve">As doações deverão ser devidamente registradas para fins de auditoria e informadas a área de </w:t>
      </w:r>
      <w:proofErr w:type="spellStart"/>
      <w:r w:rsidRPr="001A2F77">
        <w:rPr>
          <w:rFonts w:asciiTheme="minorHAnsi" w:hAnsiTheme="minorHAnsi" w:cstheme="minorHAnsi"/>
          <w:i/>
          <w:iCs/>
          <w:color w:val="000000" w:themeColor="text1"/>
          <w:lang w:val="pt-BR"/>
        </w:rPr>
        <w:t>Compliance</w:t>
      </w:r>
      <w:proofErr w:type="spellEnd"/>
      <w:r w:rsidRPr="001A2F77">
        <w:rPr>
          <w:rFonts w:asciiTheme="minorHAnsi" w:hAnsiTheme="minorHAnsi" w:cstheme="minorHAnsi"/>
          <w:color w:val="000000" w:themeColor="text1"/>
          <w:lang w:val="pt-BR"/>
        </w:rPr>
        <w:t xml:space="preserve"> da </w:t>
      </w:r>
      <w:r w:rsidR="00C21940" w:rsidRPr="00C21940">
        <w:rPr>
          <w:rFonts w:asciiTheme="minorHAnsi" w:hAnsiTheme="minorHAnsi" w:cstheme="minorHAnsi"/>
          <w:color w:val="000000" w:themeColor="text1"/>
          <w:lang w:val="pt-BR"/>
        </w:rPr>
        <w:t>EIXO-SP</w:t>
      </w:r>
      <w:r w:rsidRPr="001A2F77">
        <w:rPr>
          <w:rFonts w:asciiTheme="minorHAnsi" w:hAnsiTheme="minorHAnsi" w:cstheme="minorHAnsi"/>
          <w:color w:val="000000" w:themeColor="text1"/>
          <w:lang w:val="pt-BR"/>
        </w:rPr>
        <w:t>.</w:t>
      </w:r>
    </w:p>
    <w:p w14:paraId="325C4C3E" w14:textId="16AA4909" w:rsidR="00400BB7" w:rsidRPr="001A2F77" w:rsidRDefault="00400BB7" w:rsidP="00660123">
      <w:pPr>
        <w:pStyle w:val="Ttulo2"/>
        <w:spacing w:line="300" w:lineRule="exact"/>
        <w:rPr>
          <w:rFonts w:asciiTheme="minorHAnsi" w:eastAsia="Times New Roman" w:hAnsiTheme="minorHAnsi" w:cstheme="minorHAnsi"/>
          <w:b/>
          <w:bCs/>
          <w:color w:val="000000" w:themeColor="text1"/>
          <w:sz w:val="24"/>
          <w:szCs w:val="24"/>
        </w:rPr>
      </w:pPr>
      <w:bookmarkStart w:id="63" w:name="_Toc37339075"/>
      <w:bookmarkStart w:id="64" w:name="_Toc38059655"/>
      <w:bookmarkStart w:id="65" w:name="_Toc39531236"/>
      <w:bookmarkStart w:id="66" w:name="_Toc39531746"/>
      <w:bookmarkStart w:id="67" w:name="_Toc48249429"/>
      <w:r w:rsidRPr="001A2F77">
        <w:rPr>
          <w:rFonts w:asciiTheme="minorHAnsi" w:eastAsia="Times New Roman" w:hAnsiTheme="minorHAnsi" w:cstheme="minorHAnsi"/>
          <w:b/>
          <w:bCs/>
          <w:color w:val="000000" w:themeColor="text1"/>
          <w:sz w:val="24"/>
          <w:szCs w:val="24"/>
        </w:rPr>
        <w:lastRenderedPageBreak/>
        <w:t>3.4 CONTRIBUIÇÕES PARA PARTIDOS POLÍTICOS</w:t>
      </w:r>
      <w:bookmarkEnd w:id="63"/>
      <w:bookmarkEnd w:id="64"/>
      <w:bookmarkEnd w:id="65"/>
      <w:bookmarkEnd w:id="66"/>
      <w:bookmarkEnd w:id="67"/>
      <w:r w:rsidRPr="001A2F77">
        <w:rPr>
          <w:rFonts w:asciiTheme="minorHAnsi" w:eastAsia="Times New Roman" w:hAnsiTheme="minorHAnsi" w:cstheme="minorHAnsi"/>
          <w:b/>
          <w:bCs/>
          <w:color w:val="000000" w:themeColor="text1"/>
          <w:sz w:val="24"/>
          <w:szCs w:val="24"/>
        </w:rPr>
        <w:t xml:space="preserve"> </w:t>
      </w:r>
    </w:p>
    <w:p w14:paraId="06A27E17" w14:textId="01C58080" w:rsidR="00400BB7" w:rsidRPr="001A2F77" w:rsidRDefault="00400BB7" w:rsidP="00660123">
      <w:pPr>
        <w:spacing w:before="100" w:beforeAutospacing="1" w:after="100" w:afterAutospacing="1" w:line="300" w:lineRule="exact"/>
        <w:jc w:val="both"/>
        <w:rPr>
          <w:rFonts w:asciiTheme="minorHAnsi" w:eastAsia="Times New Roman" w:hAnsiTheme="minorHAnsi" w:cstheme="minorHAnsi"/>
          <w:sz w:val="24"/>
          <w:szCs w:val="24"/>
        </w:rPr>
      </w:pPr>
      <w:r w:rsidRPr="001A2F77">
        <w:rPr>
          <w:rFonts w:asciiTheme="minorHAnsi" w:eastAsia="Times New Roman" w:hAnsiTheme="minorHAnsi" w:cstheme="minorHAnsi"/>
          <w:color w:val="191919"/>
          <w:sz w:val="24"/>
          <w:szCs w:val="24"/>
        </w:rPr>
        <w:t xml:space="preserve">As </w:t>
      </w:r>
      <w:r w:rsidR="00E2200D" w:rsidRPr="001A2F77">
        <w:rPr>
          <w:rFonts w:asciiTheme="minorHAnsi" w:eastAsia="Times New Roman" w:hAnsiTheme="minorHAnsi" w:cstheme="minorHAnsi"/>
          <w:color w:val="191919"/>
          <w:sz w:val="24"/>
          <w:szCs w:val="24"/>
        </w:rPr>
        <w:t>contribuições</w:t>
      </w:r>
      <w:r w:rsidRPr="001A2F77">
        <w:rPr>
          <w:rFonts w:asciiTheme="minorHAnsi" w:eastAsia="Times New Roman" w:hAnsiTheme="minorHAnsi" w:cstheme="minorHAnsi"/>
          <w:color w:val="191919"/>
          <w:sz w:val="24"/>
          <w:szCs w:val="24"/>
        </w:rPr>
        <w:t xml:space="preserve"> ou </w:t>
      </w:r>
      <w:r w:rsidR="00E2200D" w:rsidRPr="001A2F77">
        <w:rPr>
          <w:rFonts w:asciiTheme="minorHAnsi" w:eastAsia="Times New Roman" w:hAnsiTheme="minorHAnsi" w:cstheme="minorHAnsi"/>
          <w:color w:val="191919"/>
          <w:sz w:val="24"/>
          <w:szCs w:val="24"/>
        </w:rPr>
        <w:t>doações</w:t>
      </w:r>
      <w:r w:rsidRPr="001A2F77">
        <w:rPr>
          <w:rFonts w:asciiTheme="minorHAnsi" w:eastAsia="Times New Roman" w:hAnsiTheme="minorHAnsi" w:cstheme="minorHAnsi"/>
          <w:color w:val="191919"/>
          <w:sz w:val="24"/>
          <w:szCs w:val="24"/>
        </w:rPr>
        <w:t xml:space="preserve"> a partidos </w:t>
      </w:r>
      <w:r w:rsidR="00E2200D" w:rsidRPr="001A2F77">
        <w:rPr>
          <w:rFonts w:asciiTheme="minorHAnsi" w:eastAsia="Times New Roman" w:hAnsiTheme="minorHAnsi" w:cstheme="minorHAnsi"/>
          <w:color w:val="191919"/>
          <w:sz w:val="24"/>
          <w:szCs w:val="24"/>
        </w:rPr>
        <w:t>políticos</w:t>
      </w:r>
      <w:r w:rsidRPr="001A2F77">
        <w:rPr>
          <w:rFonts w:asciiTheme="minorHAnsi" w:eastAsia="Times New Roman" w:hAnsiTheme="minorHAnsi" w:cstheme="minorHAnsi"/>
          <w:color w:val="191919"/>
          <w:sz w:val="24"/>
          <w:szCs w:val="24"/>
        </w:rPr>
        <w:t xml:space="preserve">, campanhas </w:t>
      </w:r>
      <w:r w:rsidR="00E2200D" w:rsidRPr="001A2F77">
        <w:rPr>
          <w:rFonts w:asciiTheme="minorHAnsi" w:eastAsia="Times New Roman" w:hAnsiTheme="minorHAnsi" w:cstheme="minorHAnsi"/>
          <w:color w:val="191919"/>
          <w:sz w:val="24"/>
          <w:szCs w:val="24"/>
        </w:rPr>
        <w:t>políticas</w:t>
      </w:r>
      <w:r w:rsidRPr="001A2F77">
        <w:rPr>
          <w:rFonts w:asciiTheme="minorHAnsi" w:eastAsia="Times New Roman" w:hAnsiTheme="minorHAnsi" w:cstheme="minorHAnsi"/>
          <w:color w:val="191919"/>
          <w:sz w:val="24"/>
          <w:szCs w:val="24"/>
        </w:rPr>
        <w:t xml:space="preserve"> e/ ou candidatos a cargos </w:t>
      </w:r>
      <w:r w:rsidR="00E2200D" w:rsidRPr="001A2F77">
        <w:rPr>
          <w:rFonts w:asciiTheme="minorHAnsi" w:eastAsia="Times New Roman" w:hAnsiTheme="minorHAnsi" w:cstheme="minorHAnsi"/>
          <w:color w:val="191919"/>
          <w:sz w:val="24"/>
          <w:szCs w:val="24"/>
        </w:rPr>
        <w:t>públicos</w:t>
      </w:r>
      <w:r w:rsidRPr="001A2F77">
        <w:rPr>
          <w:rFonts w:asciiTheme="minorHAnsi" w:eastAsia="Times New Roman" w:hAnsiTheme="minorHAnsi" w:cstheme="minorHAnsi"/>
          <w:color w:val="191919"/>
          <w:sz w:val="24"/>
          <w:szCs w:val="24"/>
        </w:rPr>
        <w:t xml:space="preserve"> em nome d</w:t>
      </w:r>
      <w:r w:rsidR="00E2200D" w:rsidRPr="001A2F77">
        <w:rPr>
          <w:rFonts w:asciiTheme="minorHAnsi" w:eastAsia="Times New Roman" w:hAnsiTheme="minorHAnsi" w:cstheme="minorHAnsi"/>
          <w:color w:val="191919"/>
          <w:sz w:val="24"/>
          <w:szCs w:val="24"/>
        </w:rPr>
        <w:t xml:space="preserve">a </w:t>
      </w:r>
      <w:r w:rsidR="00C21940" w:rsidRPr="001A2F77">
        <w:rPr>
          <w:rFonts w:asciiTheme="minorHAnsi" w:eastAsia="Times New Roman" w:hAnsiTheme="minorHAnsi" w:cstheme="minorHAnsi"/>
          <w:color w:val="000000" w:themeColor="text1"/>
          <w:sz w:val="24"/>
          <w:szCs w:val="24"/>
        </w:rPr>
        <w:t>E</w:t>
      </w:r>
      <w:r w:rsidR="00C21940">
        <w:rPr>
          <w:rFonts w:asciiTheme="minorHAnsi" w:eastAsia="Times New Roman" w:hAnsiTheme="minorHAnsi" w:cstheme="minorHAnsi"/>
          <w:color w:val="000000" w:themeColor="text1"/>
          <w:sz w:val="24"/>
          <w:szCs w:val="24"/>
        </w:rPr>
        <w:t>IXO-SP</w:t>
      </w:r>
      <w:r w:rsidR="00E2200D" w:rsidRPr="001A2F77">
        <w:rPr>
          <w:rFonts w:asciiTheme="minorHAnsi" w:eastAsia="Times New Roman" w:hAnsiTheme="minorHAnsi" w:cstheme="minorHAnsi"/>
          <w:color w:val="191919"/>
          <w:sz w:val="24"/>
          <w:szCs w:val="24"/>
        </w:rPr>
        <w:t xml:space="preserve"> </w:t>
      </w:r>
      <w:proofErr w:type="spellStart"/>
      <w:r w:rsidRPr="001A2F77">
        <w:rPr>
          <w:rFonts w:asciiTheme="minorHAnsi" w:eastAsia="Times New Roman" w:hAnsiTheme="minorHAnsi" w:cstheme="minorHAnsi"/>
          <w:color w:val="191919"/>
          <w:sz w:val="24"/>
          <w:szCs w:val="24"/>
        </w:rPr>
        <w:t>são</w:t>
      </w:r>
      <w:proofErr w:type="spellEnd"/>
      <w:r w:rsidRPr="001A2F77">
        <w:rPr>
          <w:rFonts w:asciiTheme="minorHAnsi" w:eastAsia="Times New Roman" w:hAnsiTheme="minorHAnsi" w:cstheme="minorHAnsi"/>
          <w:color w:val="191919"/>
          <w:sz w:val="24"/>
          <w:szCs w:val="24"/>
        </w:rPr>
        <w:t xml:space="preserve"> taxativamente proibidas, em qualquer </w:t>
      </w:r>
      <w:r w:rsidR="00E2200D" w:rsidRPr="001A2F77">
        <w:rPr>
          <w:rFonts w:asciiTheme="minorHAnsi" w:eastAsia="Times New Roman" w:hAnsiTheme="minorHAnsi" w:cstheme="minorHAnsi"/>
          <w:color w:val="191919"/>
          <w:sz w:val="24"/>
          <w:szCs w:val="24"/>
        </w:rPr>
        <w:t>circunstância</w:t>
      </w:r>
      <w:r w:rsidRPr="001A2F77">
        <w:rPr>
          <w:rFonts w:asciiTheme="minorHAnsi" w:eastAsia="Times New Roman" w:hAnsiTheme="minorHAnsi" w:cstheme="minorHAnsi"/>
          <w:color w:val="191919"/>
          <w:sz w:val="24"/>
          <w:szCs w:val="24"/>
        </w:rPr>
        <w:t>.</w:t>
      </w:r>
    </w:p>
    <w:p w14:paraId="5BF051F2" w14:textId="005C15C9" w:rsidR="00EC78D9" w:rsidRPr="001A2F77" w:rsidRDefault="004F4D46" w:rsidP="00660123">
      <w:pPr>
        <w:pStyle w:val="Ttulo2"/>
        <w:spacing w:line="300" w:lineRule="exact"/>
        <w:rPr>
          <w:rFonts w:asciiTheme="minorHAnsi" w:hAnsiTheme="minorHAnsi" w:cstheme="minorHAnsi"/>
          <w:b/>
          <w:bCs/>
          <w:color w:val="000000" w:themeColor="text1"/>
          <w:w w:val="105"/>
          <w:sz w:val="24"/>
          <w:szCs w:val="24"/>
        </w:rPr>
      </w:pPr>
      <w:bookmarkStart w:id="68" w:name="_Toc37285001"/>
      <w:bookmarkStart w:id="69" w:name="_Toc37339076"/>
      <w:bookmarkStart w:id="70" w:name="_Toc38059656"/>
      <w:bookmarkStart w:id="71" w:name="_Toc39531237"/>
      <w:bookmarkStart w:id="72" w:name="_Toc39531747"/>
      <w:bookmarkStart w:id="73" w:name="_Toc48249430"/>
      <w:bookmarkStart w:id="74" w:name="_Toc4621794"/>
      <w:bookmarkStart w:id="75" w:name="_Toc9945648"/>
      <w:bookmarkStart w:id="76" w:name="_Toc9946521"/>
      <w:bookmarkStart w:id="77" w:name="_Toc10219938"/>
      <w:bookmarkEnd w:id="59"/>
      <w:bookmarkEnd w:id="60"/>
      <w:bookmarkEnd w:id="61"/>
      <w:bookmarkEnd w:id="62"/>
      <w:r w:rsidRPr="001A2F77">
        <w:rPr>
          <w:rFonts w:asciiTheme="minorHAnsi" w:hAnsiTheme="minorHAnsi" w:cstheme="minorHAnsi"/>
          <w:b/>
          <w:bCs/>
          <w:color w:val="000000" w:themeColor="text1"/>
          <w:w w:val="105"/>
          <w:sz w:val="24"/>
          <w:szCs w:val="24"/>
        </w:rPr>
        <w:t>3.</w:t>
      </w:r>
      <w:r w:rsidR="00400BB7" w:rsidRPr="001A2F77">
        <w:rPr>
          <w:rFonts w:asciiTheme="minorHAnsi" w:hAnsiTheme="minorHAnsi" w:cstheme="minorHAnsi"/>
          <w:b/>
          <w:bCs/>
          <w:color w:val="000000" w:themeColor="text1"/>
          <w:w w:val="105"/>
          <w:sz w:val="24"/>
          <w:szCs w:val="24"/>
        </w:rPr>
        <w:t>5</w:t>
      </w:r>
      <w:r w:rsidRPr="001A2F77">
        <w:rPr>
          <w:rFonts w:asciiTheme="minorHAnsi" w:hAnsiTheme="minorHAnsi" w:cstheme="minorHAnsi"/>
          <w:b/>
          <w:bCs/>
          <w:color w:val="000000" w:themeColor="text1"/>
          <w:w w:val="105"/>
          <w:sz w:val="24"/>
          <w:szCs w:val="24"/>
        </w:rPr>
        <w:t xml:space="preserve"> </w:t>
      </w:r>
      <w:r w:rsidR="00EC78D9" w:rsidRPr="001A2F77">
        <w:rPr>
          <w:rFonts w:asciiTheme="minorHAnsi" w:hAnsiTheme="minorHAnsi" w:cstheme="minorHAnsi"/>
          <w:b/>
          <w:bCs/>
          <w:color w:val="000000" w:themeColor="text1"/>
          <w:w w:val="105"/>
          <w:sz w:val="24"/>
          <w:szCs w:val="24"/>
        </w:rPr>
        <w:t>BRINDES, ENTRETENIMENTOS E HOSPITALIDADE</w:t>
      </w:r>
      <w:bookmarkEnd w:id="68"/>
      <w:bookmarkEnd w:id="69"/>
      <w:bookmarkEnd w:id="70"/>
      <w:bookmarkEnd w:id="71"/>
      <w:bookmarkEnd w:id="72"/>
      <w:bookmarkEnd w:id="73"/>
      <w:r w:rsidR="00EC78D9" w:rsidRPr="001A2F77">
        <w:rPr>
          <w:rFonts w:asciiTheme="minorHAnsi" w:hAnsiTheme="minorHAnsi" w:cstheme="minorHAnsi"/>
          <w:b/>
          <w:bCs/>
          <w:color w:val="000000" w:themeColor="text1"/>
          <w:w w:val="105"/>
          <w:sz w:val="24"/>
          <w:szCs w:val="24"/>
        </w:rPr>
        <w:t xml:space="preserve"> </w:t>
      </w:r>
      <w:bookmarkEnd w:id="74"/>
      <w:bookmarkEnd w:id="75"/>
      <w:bookmarkEnd w:id="76"/>
      <w:bookmarkEnd w:id="77"/>
    </w:p>
    <w:p w14:paraId="2D8494A5" w14:textId="77777777" w:rsidR="00EC78D9" w:rsidRPr="001A2F77" w:rsidRDefault="00EC78D9" w:rsidP="00660123">
      <w:pPr>
        <w:spacing w:line="300" w:lineRule="exact"/>
        <w:ind w:firstLine="709"/>
        <w:jc w:val="both"/>
        <w:rPr>
          <w:rFonts w:asciiTheme="minorHAnsi" w:hAnsiTheme="minorHAnsi" w:cstheme="minorHAnsi"/>
          <w:color w:val="000000" w:themeColor="text1"/>
          <w:sz w:val="24"/>
          <w:szCs w:val="24"/>
        </w:rPr>
      </w:pPr>
    </w:p>
    <w:p w14:paraId="7A5F3B4D" w14:textId="093D7FB4" w:rsidR="00F94C4F" w:rsidRPr="001A2F77" w:rsidRDefault="00166170" w:rsidP="00660123">
      <w:pPr>
        <w:spacing w:line="300" w:lineRule="exact"/>
        <w:jc w:val="both"/>
        <w:rPr>
          <w:rFonts w:asciiTheme="minorHAnsi" w:eastAsia="Times New Roman" w:hAnsiTheme="minorHAnsi" w:cstheme="minorHAnsi"/>
          <w:color w:val="000000" w:themeColor="text1"/>
          <w:sz w:val="24"/>
          <w:szCs w:val="24"/>
        </w:rPr>
      </w:pPr>
      <w:r w:rsidRPr="001A2F77">
        <w:rPr>
          <w:rFonts w:asciiTheme="minorHAnsi" w:eastAsia="Times New Roman" w:hAnsiTheme="minorHAnsi" w:cstheme="minorHAnsi"/>
          <w:color w:val="000000" w:themeColor="text1"/>
          <w:sz w:val="24"/>
          <w:szCs w:val="24"/>
        </w:rPr>
        <w:t>N</w:t>
      </w:r>
      <w:r w:rsidR="00F94C4F" w:rsidRPr="001A2F77">
        <w:rPr>
          <w:rFonts w:asciiTheme="minorHAnsi" w:eastAsia="Times New Roman" w:hAnsiTheme="minorHAnsi" w:cstheme="minorHAnsi"/>
          <w:color w:val="000000" w:themeColor="text1"/>
          <w:sz w:val="24"/>
          <w:szCs w:val="24"/>
        </w:rPr>
        <w:t>enhum brinde, entretenimento ou hospitalidade pode ser recebido ou entregue para influenciar alguma decisão, nem dar a impressão que tem essa finalidade.</w:t>
      </w:r>
    </w:p>
    <w:p w14:paraId="7BF13194" w14:textId="77777777" w:rsidR="00F94C4F" w:rsidRPr="001A2F77" w:rsidRDefault="00F94C4F" w:rsidP="00660123">
      <w:pPr>
        <w:spacing w:line="300" w:lineRule="exact"/>
        <w:jc w:val="both"/>
        <w:rPr>
          <w:rFonts w:asciiTheme="minorHAnsi" w:eastAsia="Times New Roman" w:hAnsiTheme="minorHAnsi" w:cstheme="minorHAnsi"/>
          <w:color w:val="000000" w:themeColor="text1"/>
          <w:sz w:val="24"/>
          <w:szCs w:val="24"/>
        </w:rPr>
      </w:pPr>
    </w:p>
    <w:p w14:paraId="142F7810" w14:textId="30EC433C" w:rsidR="00A7717B" w:rsidRPr="001A2F77" w:rsidRDefault="00EC78D9" w:rsidP="00660123">
      <w:pPr>
        <w:spacing w:line="300" w:lineRule="exact"/>
        <w:jc w:val="both"/>
        <w:rPr>
          <w:rFonts w:asciiTheme="minorHAnsi" w:eastAsia="Times New Roman" w:hAnsiTheme="minorHAnsi" w:cstheme="minorHAnsi"/>
          <w:color w:val="000000" w:themeColor="text1"/>
          <w:sz w:val="24"/>
          <w:szCs w:val="24"/>
        </w:rPr>
      </w:pPr>
      <w:r w:rsidRPr="001A2F77">
        <w:rPr>
          <w:rFonts w:asciiTheme="minorHAnsi" w:eastAsia="Times New Roman" w:hAnsiTheme="minorHAnsi" w:cstheme="minorHAnsi"/>
          <w:color w:val="000000" w:themeColor="text1"/>
          <w:sz w:val="24"/>
          <w:szCs w:val="24"/>
        </w:rPr>
        <w:t>O recebimento e o oferecimento de brindes, entretenimento ou hospitalidade</w:t>
      </w:r>
      <w:r w:rsidR="00A7717B" w:rsidRPr="001A2F77">
        <w:rPr>
          <w:rFonts w:asciiTheme="minorHAnsi" w:eastAsia="Times New Roman" w:hAnsiTheme="minorHAnsi" w:cstheme="minorHAnsi"/>
          <w:color w:val="000000" w:themeColor="text1"/>
          <w:sz w:val="24"/>
          <w:szCs w:val="24"/>
        </w:rPr>
        <w:t xml:space="preserve"> </w:t>
      </w:r>
      <w:r w:rsidRPr="001A2F77">
        <w:rPr>
          <w:rFonts w:asciiTheme="minorHAnsi" w:eastAsia="Times New Roman" w:hAnsiTheme="minorHAnsi" w:cstheme="minorHAnsi"/>
          <w:color w:val="000000" w:themeColor="text1"/>
          <w:sz w:val="24"/>
          <w:szCs w:val="24"/>
        </w:rPr>
        <w:t>podem ser admitidos</w:t>
      </w:r>
      <w:r w:rsidR="00AE17FF" w:rsidRPr="001A2F77">
        <w:rPr>
          <w:rFonts w:asciiTheme="minorHAnsi" w:eastAsia="Times New Roman" w:hAnsiTheme="minorHAnsi" w:cstheme="minorHAnsi"/>
          <w:color w:val="000000" w:themeColor="text1"/>
          <w:sz w:val="24"/>
          <w:szCs w:val="24"/>
        </w:rPr>
        <w:t xml:space="preserve">, mas devem respeitar </w:t>
      </w:r>
      <w:r w:rsidR="00A7717B" w:rsidRPr="001A2F77">
        <w:rPr>
          <w:rFonts w:asciiTheme="minorHAnsi" w:eastAsia="Times New Roman" w:hAnsiTheme="minorHAnsi" w:cstheme="minorHAnsi"/>
          <w:color w:val="000000" w:themeColor="text1"/>
          <w:sz w:val="24"/>
          <w:szCs w:val="24"/>
        </w:rPr>
        <w:t xml:space="preserve">as </w:t>
      </w:r>
      <w:r w:rsidR="00E2200D" w:rsidRPr="001A2F77">
        <w:rPr>
          <w:rFonts w:asciiTheme="minorHAnsi" w:eastAsia="Times New Roman" w:hAnsiTheme="minorHAnsi" w:cstheme="minorHAnsi"/>
          <w:color w:val="000000" w:themeColor="text1"/>
          <w:sz w:val="24"/>
          <w:szCs w:val="24"/>
        </w:rPr>
        <w:t>l</w:t>
      </w:r>
      <w:r w:rsidR="00A7717B" w:rsidRPr="001A2F77">
        <w:rPr>
          <w:rFonts w:asciiTheme="minorHAnsi" w:eastAsia="Times New Roman" w:hAnsiTheme="minorHAnsi" w:cstheme="minorHAnsi"/>
          <w:color w:val="000000" w:themeColor="text1"/>
          <w:sz w:val="24"/>
          <w:szCs w:val="24"/>
        </w:rPr>
        <w:t xml:space="preserve">eis </w:t>
      </w:r>
      <w:r w:rsidR="00E2200D" w:rsidRPr="001A2F77">
        <w:rPr>
          <w:rFonts w:asciiTheme="minorHAnsi" w:eastAsia="Times New Roman" w:hAnsiTheme="minorHAnsi" w:cstheme="minorHAnsi"/>
          <w:color w:val="000000" w:themeColor="text1"/>
          <w:sz w:val="24"/>
          <w:szCs w:val="24"/>
        </w:rPr>
        <w:t>aplicáveis</w:t>
      </w:r>
      <w:r w:rsidR="00A7717B" w:rsidRPr="001A2F77">
        <w:rPr>
          <w:rFonts w:asciiTheme="minorHAnsi" w:eastAsia="Times New Roman" w:hAnsiTheme="minorHAnsi" w:cstheme="minorHAnsi"/>
          <w:color w:val="000000" w:themeColor="text1"/>
          <w:sz w:val="24"/>
          <w:szCs w:val="24"/>
        </w:rPr>
        <w:t xml:space="preserve">, as </w:t>
      </w:r>
      <w:r w:rsidR="00E2200D" w:rsidRPr="001A2F77">
        <w:rPr>
          <w:rFonts w:asciiTheme="minorHAnsi" w:eastAsia="Times New Roman" w:hAnsiTheme="minorHAnsi" w:cstheme="minorHAnsi"/>
          <w:color w:val="000000" w:themeColor="text1"/>
          <w:sz w:val="24"/>
          <w:szCs w:val="24"/>
        </w:rPr>
        <w:t>políticas</w:t>
      </w:r>
      <w:r w:rsidR="00A7717B" w:rsidRPr="001A2F77">
        <w:rPr>
          <w:rFonts w:asciiTheme="minorHAnsi" w:eastAsia="Times New Roman" w:hAnsiTheme="minorHAnsi" w:cstheme="minorHAnsi"/>
          <w:color w:val="000000" w:themeColor="text1"/>
          <w:sz w:val="24"/>
          <w:szCs w:val="24"/>
        </w:rPr>
        <w:t xml:space="preserve"> d</w:t>
      </w:r>
      <w:r w:rsidR="00E2200D" w:rsidRPr="001A2F77">
        <w:rPr>
          <w:rFonts w:asciiTheme="minorHAnsi" w:eastAsia="Times New Roman" w:hAnsiTheme="minorHAnsi" w:cstheme="minorHAnsi"/>
          <w:color w:val="000000" w:themeColor="text1"/>
          <w:sz w:val="24"/>
          <w:szCs w:val="24"/>
        </w:rPr>
        <w:t xml:space="preserve">a </w:t>
      </w:r>
      <w:r w:rsidR="00C21940" w:rsidRPr="001A2F77">
        <w:rPr>
          <w:rFonts w:asciiTheme="minorHAnsi" w:eastAsia="Times New Roman" w:hAnsiTheme="minorHAnsi" w:cstheme="minorHAnsi"/>
          <w:color w:val="000000" w:themeColor="text1"/>
          <w:sz w:val="24"/>
          <w:szCs w:val="24"/>
        </w:rPr>
        <w:t>E</w:t>
      </w:r>
      <w:r w:rsidR="00C21940">
        <w:rPr>
          <w:rFonts w:asciiTheme="minorHAnsi" w:eastAsia="Times New Roman" w:hAnsiTheme="minorHAnsi" w:cstheme="minorHAnsi"/>
          <w:color w:val="000000" w:themeColor="text1"/>
          <w:sz w:val="24"/>
          <w:szCs w:val="24"/>
        </w:rPr>
        <w:t>IXO-SP</w:t>
      </w:r>
      <w:r w:rsidR="00A7717B" w:rsidRPr="001A2F77">
        <w:rPr>
          <w:rFonts w:asciiTheme="minorHAnsi" w:eastAsia="Times New Roman" w:hAnsiTheme="minorHAnsi" w:cstheme="minorHAnsi"/>
          <w:color w:val="000000" w:themeColor="text1"/>
          <w:sz w:val="24"/>
          <w:szCs w:val="24"/>
        </w:rPr>
        <w:t xml:space="preserve">, bem como as normas internas do empregador do </w:t>
      </w:r>
      <w:r w:rsidR="00E2200D" w:rsidRPr="001A2F77">
        <w:rPr>
          <w:rFonts w:asciiTheme="minorHAnsi" w:eastAsia="Times New Roman" w:hAnsiTheme="minorHAnsi" w:cstheme="minorHAnsi"/>
          <w:color w:val="000000" w:themeColor="text1"/>
          <w:sz w:val="24"/>
          <w:szCs w:val="24"/>
        </w:rPr>
        <w:t>destinatário</w:t>
      </w:r>
      <w:r w:rsidR="00A7717B" w:rsidRPr="001A2F77">
        <w:rPr>
          <w:rFonts w:asciiTheme="minorHAnsi" w:eastAsia="Times New Roman" w:hAnsiTheme="minorHAnsi" w:cstheme="minorHAnsi"/>
          <w:color w:val="000000" w:themeColor="text1"/>
          <w:sz w:val="24"/>
          <w:szCs w:val="24"/>
        </w:rPr>
        <w:t xml:space="preserve">, quando conhecidas, devem estar vinculados a uma finalidade de </w:t>
      </w:r>
      <w:r w:rsidR="00AF41F2" w:rsidRPr="001A2F77">
        <w:rPr>
          <w:rFonts w:asciiTheme="minorHAnsi" w:eastAsia="Times New Roman" w:hAnsiTheme="minorHAnsi" w:cstheme="minorHAnsi"/>
          <w:color w:val="000000" w:themeColor="text1"/>
          <w:sz w:val="24"/>
          <w:szCs w:val="24"/>
        </w:rPr>
        <w:t>negócios</w:t>
      </w:r>
      <w:r w:rsidR="00A7717B" w:rsidRPr="001A2F77">
        <w:rPr>
          <w:rFonts w:asciiTheme="minorHAnsi" w:eastAsia="Times New Roman" w:hAnsiTheme="minorHAnsi" w:cstheme="minorHAnsi"/>
          <w:color w:val="000000" w:themeColor="text1"/>
          <w:sz w:val="24"/>
          <w:szCs w:val="24"/>
        </w:rPr>
        <w:t xml:space="preserve"> </w:t>
      </w:r>
      <w:r w:rsidR="00AF41F2" w:rsidRPr="001A2F77">
        <w:rPr>
          <w:rFonts w:asciiTheme="minorHAnsi" w:eastAsia="Times New Roman" w:hAnsiTheme="minorHAnsi" w:cstheme="minorHAnsi"/>
          <w:color w:val="000000" w:themeColor="text1"/>
          <w:sz w:val="24"/>
          <w:szCs w:val="24"/>
        </w:rPr>
        <w:t>legítima</w:t>
      </w:r>
      <w:r w:rsidR="00A7717B" w:rsidRPr="001A2F77">
        <w:rPr>
          <w:rFonts w:asciiTheme="minorHAnsi" w:eastAsia="Times New Roman" w:hAnsiTheme="minorHAnsi" w:cstheme="minorHAnsi"/>
          <w:color w:val="000000" w:themeColor="text1"/>
          <w:sz w:val="24"/>
          <w:szCs w:val="24"/>
        </w:rPr>
        <w:t xml:space="preserve"> e </w:t>
      </w:r>
      <w:r w:rsidR="00AF41F2" w:rsidRPr="001A2F77">
        <w:rPr>
          <w:rFonts w:asciiTheme="minorHAnsi" w:eastAsia="Times New Roman" w:hAnsiTheme="minorHAnsi" w:cstheme="minorHAnsi"/>
          <w:color w:val="000000" w:themeColor="text1"/>
          <w:sz w:val="24"/>
          <w:szCs w:val="24"/>
        </w:rPr>
        <w:t>verificável</w:t>
      </w:r>
      <w:r w:rsidR="00A7717B" w:rsidRPr="001A2F77">
        <w:rPr>
          <w:rFonts w:asciiTheme="minorHAnsi" w:eastAsia="Times New Roman" w:hAnsiTheme="minorHAnsi" w:cstheme="minorHAnsi"/>
          <w:color w:val="000000" w:themeColor="text1"/>
          <w:sz w:val="24"/>
          <w:szCs w:val="24"/>
        </w:rPr>
        <w:t xml:space="preserve"> e deve ser oferecido em nome d</w:t>
      </w:r>
      <w:r w:rsidR="00CF5128" w:rsidRPr="001A2F77">
        <w:rPr>
          <w:rFonts w:asciiTheme="minorHAnsi" w:eastAsia="Times New Roman" w:hAnsiTheme="minorHAnsi" w:cstheme="minorHAnsi"/>
          <w:color w:val="000000" w:themeColor="text1"/>
          <w:sz w:val="24"/>
          <w:szCs w:val="24"/>
        </w:rPr>
        <w:t xml:space="preserve">a </w:t>
      </w:r>
      <w:r w:rsidR="00C21940" w:rsidRPr="001A2F77">
        <w:rPr>
          <w:rFonts w:asciiTheme="minorHAnsi" w:eastAsia="Times New Roman" w:hAnsiTheme="minorHAnsi" w:cstheme="minorHAnsi"/>
          <w:color w:val="000000" w:themeColor="text1"/>
          <w:sz w:val="24"/>
          <w:szCs w:val="24"/>
        </w:rPr>
        <w:t>E</w:t>
      </w:r>
      <w:r w:rsidR="00C21940">
        <w:rPr>
          <w:rFonts w:asciiTheme="minorHAnsi" w:eastAsia="Times New Roman" w:hAnsiTheme="minorHAnsi" w:cstheme="minorHAnsi"/>
          <w:color w:val="000000" w:themeColor="text1"/>
          <w:sz w:val="24"/>
          <w:szCs w:val="24"/>
        </w:rPr>
        <w:t>IXO-SP</w:t>
      </w:r>
      <w:r w:rsidR="00C21940" w:rsidRPr="001A2F77">
        <w:rPr>
          <w:rFonts w:asciiTheme="minorHAnsi" w:eastAsia="Times New Roman" w:hAnsiTheme="minorHAnsi" w:cstheme="minorHAnsi"/>
          <w:color w:val="000000" w:themeColor="text1"/>
          <w:sz w:val="24"/>
          <w:szCs w:val="24"/>
        </w:rPr>
        <w:t xml:space="preserve"> </w:t>
      </w:r>
      <w:r w:rsidR="00A7717B" w:rsidRPr="001A2F77">
        <w:rPr>
          <w:rFonts w:asciiTheme="minorHAnsi" w:eastAsia="Times New Roman" w:hAnsiTheme="minorHAnsi" w:cstheme="minorHAnsi"/>
          <w:color w:val="000000" w:themeColor="text1"/>
          <w:sz w:val="24"/>
          <w:szCs w:val="24"/>
        </w:rPr>
        <w:t xml:space="preserve">e </w:t>
      </w:r>
      <w:r w:rsidR="00AF41F2" w:rsidRPr="001A2F77">
        <w:rPr>
          <w:rFonts w:asciiTheme="minorHAnsi" w:eastAsia="Times New Roman" w:hAnsiTheme="minorHAnsi" w:cstheme="minorHAnsi"/>
          <w:color w:val="000000" w:themeColor="text1"/>
          <w:sz w:val="24"/>
          <w:szCs w:val="24"/>
        </w:rPr>
        <w:t>não</w:t>
      </w:r>
      <w:r w:rsidR="00A7717B" w:rsidRPr="001A2F77">
        <w:rPr>
          <w:rFonts w:asciiTheme="minorHAnsi" w:eastAsia="Times New Roman" w:hAnsiTheme="minorHAnsi" w:cstheme="minorHAnsi"/>
          <w:color w:val="000000" w:themeColor="text1"/>
          <w:sz w:val="24"/>
          <w:szCs w:val="24"/>
        </w:rPr>
        <w:t xml:space="preserve"> da pessoa que está oferecendo. Além disso:</w:t>
      </w:r>
    </w:p>
    <w:p w14:paraId="6E4E35D9" w14:textId="77777777" w:rsidR="00A7717B" w:rsidRPr="001A2F77" w:rsidRDefault="00A7717B" w:rsidP="00660123">
      <w:pPr>
        <w:spacing w:line="300" w:lineRule="exact"/>
        <w:jc w:val="both"/>
        <w:rPr>
          <w:rFonts w:asciiTheme="minorHAnsi" w:eastAsia="Times New Roman" w:hAnsiTheme="minorHAnsi" w:cstheme="minorHAnsi"/>
          <w:color w:val="000000" w:themeColor="text1"/>
          <w:sz w:val="24"/>
          <w:szCs w:val="24"/>
        </w:rPr>
      </w:pPr>
    </w:p>
    <w:p w14:paraId="7A364829" w14:textId="34113EEF" w:rsidR="00EC78D9" w:rsidRPr="001A2F77" w:rsidRDefault="00EC78D9" w:rsidP="00660123">
      <w:pPr>
        <w:spacing w:line="300" w:lineRule="exact"/>
        <w:jc w:val="both"/>
        <w:rPr>
          <w:rFonts w:asciiTheme="minorHAnsi" w:eastAsia="Times New Roman" w:hAnsiTheme="minorHAnsi" w:cstheme="minorHAnsi"/>
          <w:color w:val="000000" w:themeColor="text1"/>
          <w:sz w:val="24"/>
          <w:szCs w:val="24"/>
        </w:rPr>
      </w:pPr>
      <w:r w:rsidRPr="001A2F77">
        <w:rPr>
          <w:rFonts w:asciiTheme="minorHAnsi" w:eastAsia="Times New Roman" w:hAnsiTheme="minorHAnsi" w:cstheme="minorHAnsi"/>
          <w:color w:val="000000" w:themeColor="text1"/>
          <w:sz w:val="24"/>
          <w:szCs w:val="24"/>
          <w:u w:val="single"/>
        </w:rPr>
        <w:t>Em relação a brindes e entretenimentos</w:t>
      </w:r>
      <w:r w:rsidR="00A7717B" w:rsidRPr="001A2F77">
        <w:rPr>
          <w:rFonts w:asciiTheme="minorHAnsi" w:eastAsia="Times New Roman" w:hAnsiTheme="minorHAnsi" w:cstheme="minorHAnsi"/>
          <w:color w:val="000000" w:themeColor="text1"/>
          <w:sz w:val="24"/>
          <w:szCs w:val="24"/>
        </w:rPr>
        <w:t xml:space="preserve"> o </w:t>
      </w:r>
      <w:r w:rsidRPr="001A2F77">
        <w:rPr>
          <w:rFonts w:asciiTheme="minorHAnsi" w:eastAsia="Times New Roman" w:hAnsiTheme="minorHAnsi" w:cstheme="minorHAnsi"/>
          <w:color w:val="000000" w:themeColor="text1"/>
          <w:sz w:val="24"/>
          <w:szCs w:val="24"/>
        </w:rPr>
        <w:t xml:space="preserve">item </w:t>
      </w:r>
      <w:r w:rsidR="00E2200D" w:rsidRPr="001A2F77">
        <w:rPr>
          <w:rFonts w:asciiTheme="minorHAnsi" w:eastAsia="Times New Roman" w:hAnsiTheme="minorHAnsi" w:cstheme="minorHAnsi"/>
          <w:color w:val="000000" w:themeColor="text1"/>
          <w:sz w:val="24"/>
          <w:szCs w:val="24"/>
        </w:rPr>
        <w:t xml:space="preserve">individual </w:t>
      </w:r>
      <w:r w:rsidRPr="001A2F77">
        <w:rPr>
          <w:rFonts w:asciiTheme="minorHAnsi" w:eastAsia="Times New Roman" w:hAnsiTheme="minorHAnsi" w:cstheme="minorHAnsi"/>
          <w:color w:val="000000" w:themeColor="text1"/>
          <w:sz w:val="24"/>
          <w:szCs w:val="24"/>
        </w:rPr>
        <w:t xml:space="preserve">não deverá ultrapassar o valor de R$ </w:t>
      </w:r>
      <w:r w:rsidR="00A7717B" w:rsidRPr="001A2F77">
        <w:rPr>
          <w:rFonts w:asciiTheme="minorHAnsi" w:eastAsia="Times New Roman" w:hAnsiTheme="minorHAnsi" w:cstheme="minorHAnsi"/>
          <w:color w:val="000000" w:themeColor="text1"/>
          <w:sz w:val="24"/>
          <w:szCs w:val="24"/>
        </w:rPr>
        <w:t>150,00 (cento e cinquenta reais</w:t>
      </w:r>
      <w:r w:rsidRPr="001A2F77">
        <w:rPr>
          <w:rFonts w:asciiTheme="minorHAnsi" w:eastAsia="Times New Roman" w:hAnsiTheme="minorHAnsi" w:cstheme="minorHAnsi"/>
          <w:color w:val="000000" w:themeColor="text1"/>
          <w:sz w:val="24"/>
          <w:szCs w:val="24"/>
        </w:rPr>
        <w:t xml:space="preserve">) salvo se aprovado pelo </w:t>
      </w:r>
      <w:bookmarkStart w:id="78" w:name="_Hlk48089565"/>
      <w:proofErr w:type="spellStart"/>
      <w:r w:rsidR="00621DCE" w:rsidRPr="000F2BC4">
        <w:rPr>
          <w:rFonts w:asciiTheme="minorHAnsi" w:eastAsia="Times New Roman" w:hAnsiTheme="minorHAnsi" w:cstheme="minorHAnsi"/>
          <w:i/>
          <w:iCs/>
          <w:color w:val="000000" w:themeColor="text1"/>
          <w:sz w:val="24"/>
          <w:szCs w:val="24"/>
        </w:rPr>
        <w:t>Compliance</w:t>
      </w:r>
      <w:proofErr w:type="spellEnd"/>
      <w:r w:rsidR="00621DCE" w:rsidRPr="000F2BC4">
        <w:rPr>
          <w:rFonts w:asciiTheme="minorHAnsi" w:eastAsia="Times New Roman" w:hAnsiTheme="minorHAnsi" w:cstheme="minorHAnsi"/>
          <w:i/>
          <w:iCs/>
          <w:color w:val="000000" w:themeColor="text1"/>
          <w:sz w:val="24"/>
          <w:szCs w:val="24"/>
        </w:rPr>
        <w:t xml:space="preserve"> Officer</w:t>
      </w:r>
      <w:bookmarkEnd w:id="78"/>
      <w:r w:rsidR="000F2BC4">
        <w:rPr>
          <w:rFonts w:asciiTheme="minorHAnsi" w:eastAsia="Times New Roman" w:hAnsiTheme="minorHAnsi" w:cstheme="minorHAnsi"/>
          <w:i/>
          <w:iCs/>
          <w:color w:val="000000" w:themeColor="text1"/>
          <w:sz w:val="24"/>
          <w:szCs w:val="24"/>
        </w:rPr>
        <w:t xml:space="preserve"> </w:t>
      </w:r>
      <w:r w:rsidR="00F94C4F" w:rsidRPr="001A2F77">
        <w:rPr>
          <w:rFonts w:asciiTheme="minorHAnsi" w:eastAsia="Times New Roman" w:hAnsiTheme="minorHAnsi" w:cstheme="minorHAnsi"/>
          <w:color w:val="000000" w:themeColor="text1"/>
          <w:sz w:val="24"/>
          <w:szCs w:val="24"/>
        </w:rPr>
        <w:t>d</w:t>
      </w:r>
      <w:r w:rsidR="00E2200D" w:rsidRPr="001A2F77">
        <w:rPr>
          <w:rFonts w:asciiTheme="minorHAnsi" w:eastAsia="Times New Roman" w:hAnsiTheme="minorHAnsi" w:cstheme="minorHAnsi"/>
          <w:color w:val="000000" w:themeColor="text1"/>
          <w:sz w:val="24"/>
          <w:szCs w:val="24"/>
        </w:rPr>
        <w:t xml:space="preserve">a </w:t>
      </w:r>
      <w:r w:rsidR="00C21940" w:rsidRPr="001A2F77">
        <w:rPr>
          <w:rFonts w:asciiTheme="minorHAnsi" w:eastAsia="Times New Roman" w:hAnsiTheme="minorHAnsi" w:cstheme="minorHAnsi"/>
          <w:color w:val="000000" w:themeColor="text1"/>
          <w:sz w:val="24"/>
          <w:szCs w:val="24"/>
        </w:rPr>
        <w:t>E</w:t>
      </w:r>
      <w:r w:rsidR="00C21940">
        <w:rPr>
          <w:rFonts w:asciiTheme="minorHAnsi" w:eastAsia="Times New Roman" w:hAnsiTheme="minorHAnsi" w:cstheme="minorHAnsi"/>
          <w:color w:val="000000" w:themeColor="text1"/>
          <w:sz w:val="24"/>
          <w:szCs w:val="24"/>
        </w:rPr>
        <w:t>IXO-SP</w:t>
      </w:r>
      <w:r w:rsidRPr="001A2F77">
        <w:rPr>
          <w:rFonts w:asciiTheme="minorHAnsi" w:eastAsia="Times New Roman" w:hAnsiTheme="minorHAnsi" w:cstheme="minorHAnsi"/>
          <w:color w:val="000000" w:themeColor="text1"/>
          <w:sz w:val="24"/>
          <w:szCs w:val="24"/>
        </w:rPr>
        <w:t>;</w:t>
      </w:r>
      <w:r w:rsidR="00A7717B" w:rsidRPr="001A2F77">
        <w:rPr>
          <w:rFonts w:asciiTheme="minorHAnsi" w:eastAsia="Times New Roman" w:hAnsiTheme="minorHAnsi" w:cstheme="minorHAnsi"/>
          <w:color w:val="000000" w:themeColor="text1"/>
          <w:sz w:val="24"/>
          <w:szCs w:val="24"/>
        </w:rPr>
        <w:t xml:space="preserve"> </w:t>
      </w:r>
      <w:r w:rsidRPr="001A2F77">
        <w:rPr>
          <w:rFonts w:asciiTheme="minorHAnsi" w:eastAsia="Times New Roman" w:hAnsiTheme="minorHAnsi" w:cstheme="minorHAnsi"/>
          <w:color w:val="000000" w:themeColor="text1"/>
          <w:sz w:val="24"/>
          <w:szCs w:val="24"/>
        </w:rPr>
        <w:t>não poderá ser dado ou recebido como condição para a realização ou para influenciar determinado negócio</w:t>
      </w:r>
      <w:r w:rsidR="00A7717B" w:rsidRPr="001A2F77">
        <w:rPr>
          <w:rFonts w:asciiTheme="minorHAnsi" w:eastAsia="Times New Roman" w:hAnsiTheme="minorHAnsi" w:cstheme="minorHAnsi"/>
          <w:color w:val="000000" w:themeColor="text1"/>
          <w:sz w:val="24"/>
          <w:szCs w:val="24"/>
        </w:rPr>
        <w:t xml:space="preserve"> e </w:t>
      </w:r>
      <w:r w:rsidRPr="001A2F77">
        <w:rPr>
          <w:rFonts w:asciiTheme="minorHAnsi" w:eastAsia="Times New Roman" w:hAnsiTheme="minorHAnsi" w:cstheme="minorHAnsi"/>
          <w:color w:val="000000" w:themeColor="text1"/>
          <w:sz w:val="24"/>
          <w:szCs w:val="24"/>
        </w:rPr>
        <w:t>deverá ser apropriado, considerando a posição do destinatário.</w:t>
      </w:r>
    </w:p>
    <w:p w14:paraId="0F7B3CFE" w14:textId="77777777" w:rsidR="00EC78D9" w:rsidRPr="001A2F77" w:rsidRDefault="00EC78D9" w:rsidP="00660123">
      <w:pPr>
        <w:spacing w:line="300" w:lineRule="exact"/>
        <w:jc w:val="both"/>
        <w:rPr>
          <w:rFonts w:asciiTheme="minorHAnsi" w:eastAsia="Times New Roman" w:hAnsiTheme="minorHAnsi" w:cstheme="minorHAnsi"/>
          <w:color w:val="000000" w:themeColor="text1"/>
          <w:sz w:val="24"/>
          <w:szCs w:val="24"/>
        </w:rPr>
      </w:pPr>
    </w:p>
    <w:p w14:paraId="6757E85E" w14:textId="77D8102A" w:rsidR="00EC78D9" w:rsidRPr="001A2F77" w:rsidRDefault="00EC78D9" w:rsidP="00660123">
      <w:pPr>
        <w:spacing w:line="300" w:lineRule="exact"/>
        <w:jc w:val="both"/>
        <w:rPr>
          <w:rFonts w:asciiTheme="minorHAnsi" w:hAnsiTheme="minorHAnsi" w:cstheme="minorHAnsi"/>
          <w:color w:val="000000" w:themeColor="text1"/>
          <w:sz w:val="24"/>
          <w:szCs w:val="24"/>
        </w:rPr>
      </w:pPr>
      <w:r w:rsidRPr="001A2F77">
        <w:rPr>
          <w:rFonts w:asciiTheme="minorHAnsi" w:hAnsiTheme="minorHAnsi" w:cstheme="minorHAnsi"/>
          <w:color w:val="000000" w:themeColor="text1"/>
          <w:sz w:val="24"/>
          <w:szCs w:val="24"/>
          <w:u w:val="single"/>
        </w:rPr>
        <w:t>Em relação a hospitalidade</w:t>
      </w:r>
      <w:r w:rsidRPr="001A2F77">
        <w:rPr>
          <w:rFonts w:asciiTheme="minorHAnsi" w:hAnsiTheme="minorHAnsi" w:cstheme="minorHAnsi"/>
          <w:color w:val="000000" w:themeColor="text1"/>
          <w:sz w:val="24"/>
          <w:szCs w:val="24"/>
        </w:rPr>
        <w:t xml:space="preserve">, </w:t>
      </w:r>
      <w:r w:rsidR="00E2200D" w:rsidRPr="001A2F77">
        <w:rPr>
          <w:rFonts w:asciiTheme="minorHAnsi" w:hAnsiTheme="minorHAnsi" w:cstheme="minorHAnsi"/>
          <w:color w:val="000000" w:themeColor="text1"/>
          <w:sz w:val="24"/>
          <w:szCs w:val="24"/>
        </w:rPr>
        <w:t xml:space="preserve">a </w:t>
      </w:r>
      <w:r w:rsidR="00C21940" w:rsidRPr="001A2F77">
        <w:rPr>
          <w:rFonts w:asciiTheme="minorHAnsi" w:eastAsia="Times New Roman" w:hAnsiTheme="minorHAnsi" w:cstheme="minorHAnsi"/>
          <w:color w:val="000000" w:themeColor="text1"/>
          <w:sz w:val="24"/>
          <w:szCs w:val="24"/>
        </w:rPr>
        <w:t>E</w:t>
      </w:r>
      <w:r w:rsidR="00C21940">
        <w:rPr>
          <w:rFonts w:asciiTheme="minorHAnsi" w:eastAsia="Times New Roman" w:hAnsiTheme="minorHAnsi" w:cstheme="minorHAnsi"/>
          <w:color w:val="000000" w:themeColor="text1"/>
          <w:sz w:val="24"/>
          <w:szCs w:val="24"/>
        </w:rPr>
        <w:t>IXO-SP</w:t>
      </w:r>
      <w:r w:rsidR="00C21940" w:rsidRPr="001A2F77">
        <w:rPr>
          <w:rFonts w:asciiTheme="minorHAnsi" w:eastAsia="Times New Roman" w:hAnsiTheme="minorHAnsi" w:cstheme="minorHAnsi"/>
          <w:color w:val="000000" w:themeColor="text1"/>
          <w:sz w:val="24"/>
          <w:szCs w:val="24"/>
        </w:rPr>
        <w:t xml:space="preserve"> </w:t>
      </w:r>
      <w:r w:rsidR="00E2200D" w:rsidRPr="001A2F77">
        <w:rPr>
          <w:rFonts w:asciiTheme="minorHAnsi" w:hAnsiTheme="minorHAnsi" w:cstheme="minorHAnsi"/>
          <w:color w:val="000000" w:themeColor="text1"/>
          <w:sz w:val="24"/>
          <w:szCs w:val="24"/>
        </w:rPr>
        <w:t>poderá</w:t>
      </w:r>
      <w:r w:rsidRPr="001A2F77">
        <w:rPr>
          <w:rFonts w:asciiTheme="minorHAnsi" w:hAnsiTheme="minorHAnsi" w:cstheme="minorHAnsi"/>
          <w:color w:val="000000" w:themeColor="text1"/>
          <w:sz w:val="24"/>
          <w:szCs w:val="24"/>
        </w:rPr>
        <w:t xml:space="preserve"> aceitar convites de viagens e/ou arcar com despesas de viagens de pessoas com as quais tenha ou possa vir a ter uma relação comercial, desde que estejam estritamente relacionadas à divulgação do objeto social e atividades desenvolvidas pel</w:t>
      </w:r>
      <w:r w:rsidR="00E2200D" w:rsidRPr="001A2F77">
        <w:rPr>
          <w:rFonts w:asciiTheme="minorHAnsi" w:hAnsiTheme="minorHAnsi" w:cstheme="minorHAnsi"/>
          <w:color w:val="000000" w:themeColor="text1"/>
          <w:sz w:val="24"/>
          <w:szCs w:val="24"/>
        </w:rPr>
        <w:t xml:space="preserve">a </w:t>
      </w:r>
      <w:r w:rsidR="00C21940" w:rsidRPr="001A2F77">
        <w:rPr>
          <w:rFonts w:asciiTheme="minorHAnsi" w:eastAsia="Times New Roman" w:hAnsiTheme="minorHAnsi" w:cstheme="minorHAnsi"/>
          <w:color w:val="000000" w:themeColor="text1"/>
          <w:sz w:val="24"/>
          <w:szCs w:val="24"/>
        </w:rPr>
        <w:t>E</w:t>
      </w:r>
      <w:r w:rsidR="00C21940">
        <w:rPr>
          <w:rFonts w:asciiTheme="minorHAnsi" w:eastAsia="Times New Roman" w:hAnsiTheme="minorHAnsi" w:cstheme="minorHAnsi"/>
          <w:color w:val="000000" w:themeColor="text1"/>
          <w:sz w:val="24"/>
          <w:szCs w:val="24"/>
        </w:rPr>
        <w:t>IXO-SP</w:t>
      </w:r>
      <w:r w:rsidR="00E2200D" w:rsidRPr="001A2F77">
        <w:rPr>
          <w:rFonts w:asciiTheme="minorHAnsi" w:hAnsiTheme="minorHAnsi" w:cstheme="minorHAnsi"/>
          <w:color w:val="000000" w:themeColor="text1"/>
          <w:sz w:val="24"/>
          <w:szCs w:val="24"/>
        </w:rPr>
        <w:t>.</w:t>
      </w:r>
      <w:r w:rsidR="00A7717B" w:rsidRPr="001A2F77">
        <w:rPr>
          <w:rFonts w:asciiTheme="minorHAnsi" w:hAnsiTheme="minorHAnsi" w:cstheme="minorHAnsi"/>
          <w:color w:val="000000" w:themeColor="text1"/>
          <w:sz w:val="24"/>
          <w:szCs w:val="24"/>
        </w:rPr>
        <w:t xml:space="preserve"> No </w:t>
      </w:r>
      <w:r w:rsidRPr="001A2F77">
        <w:rPr>
          <w:rFonts w:asciiTheme="minorHAnsi" w:hAnsiTheme="minorHAnsi" w:cstheme="minorHAnsi"/>
          <w:color w:val="000000" w:themeColor="text1"/>
          <w:sz w:val="24"/>
          <w:szCs w:val="24"/>
        </w:rPr>
        <w:t xml:space="preserve">entanto, </w:t>
      </w:r>
      <w:r w:rsidR="00E2200D" w:rsidRPr="001A2F77">
        <w:rPr>
          <w:rFonts w:asciiTheme="minorHAnsi" w:hAnsiTheme="minorHAnsi" w:cstheme="minorHAnsi"/>
          <w:color w:val="000000" w:themeColor="text1"/>
          <w:sz w:val="24"/>
          <w:szCs w:val="24"/>
        </w:rPr>
        <w:t xml:space="preserve">a </w:t>
      </w:r>
      <w:r w:rsidR="00C21940" w:rsidRPr="001A2F77">
        <w:rPr>
          <w:rFonts w:asciiTheme="minorHAnsi" w:eastAsia="Times New Roman" w:hAnsiTheme="minorHAnsi" w:cstheme="minorHAnsi"/>
          <w:color w:val="000000" w:themeColor="text1"/>
          <w:sz w:val="24"/>
          <w:szCs w:val="24"/>
        </w:rPr>
        <w:t>E</w:t>
      </w:r>
      <w:r w:rsidR="00C21940">
        <w:rPr>
          <w:rFonts w:asciiTheme="minorHAnsi" w:eastAsia="Times New Roman" w:hAnsiTheme="minorHAnsi" w:cstheme="minorHAnsi"/>
          <w:color w:val="000000" w:themeColor="text1"/>
          <w:sz w:val="24"/>
          <w:szCs w:val="24"/>
        </w:rPr>
        <w:t>IXO-SP</w:t>
      </w:r>
      <w:r w:rsidR="00E2200D" w:rsidRPr="001A2F77">
        <w:rPr>
          <w:rFonts w:asciiTheme="minorHAnsi" w:hAnsiTheme="minorHAnsi" w:cstheme="minorHAnsi"/>
          <w:color w:val="000000" w:themeColor="text1"/>
          <w:sz w:val="24"/>
          <w:szCs w:val="24"/>
        </w:rPr>
        <w:t xml:space="preserve"> </w:t>
      </w:r>
      <w:r w:rsidRPr="001A2F77">
        <w:rPr>
          <w:rFonts w:asciiTheme="minorHAnsi" w:hAnsiTheme="minorHAnsi" w:cstheme="minorHAnsi"/>
          <w:color w:val="000000" w:themeColor="text1"/>
          <w:sz w:val="24"/>
          <w:szCs w:val="24"/>
        </w:rPr>
        <w:t xml:space="preserve">não aceitará o pagamento e não arcará com despesas de parentes ou amigos dos beneficiários das despesas de viagem; </w:t>
      </w:r>
      <w:r w:rsidR="00A7717B" w:rsidRPr="001A2F77">
        <w:rPr>
          <w:rFonts w:asciiTheme="minorHAnsi" w:hAnsiTheme="minorHAnsi" w:cstheme="minorHAnsi"/>
          <w:color w:val="000000" w:themeColor="text1"/>
          <w:sz w:val="24"/>
          <w:szCs w:val="24"/>
        </w:rPr>
        <w:t>a</w:t>
      </w:r>
      <w:r w:rsidRPr="001A2F77">
        <w:rPr>
          <w:rFonts w:asciiTheme="minorHAnsi" w:hAnsiTheme="minorHAnsi" w:cstheme="minorHAnsi"/>
          <w:color w:val="000000" w:themeColor="text1"/>
          <w:sz w:val="24"/>
          <w:szCs w:val="24"/>
        </w:rPr>
        <w:t>s despesas serão pagas diretamente pel</w:t>
      </w:r>
      <w:r w:rsidR="00E2200D" w:rsidRPr="001A2F77">
        <w:rPr>
          <w:rFonts w:asciiTheme="minorHAnsi" w:hAnsiTheme="minorHAnsi" w:cstheme="minorHAnsi"/>
          <w:color w:val="000000" w:themeColor="text1"/>
          <w:sz w:val="24"/>
          <w:szCs w:val="24"/>
        </w:rPr>
        <w:t xml:space="preserve">a </w:t>
      </w:r>
      <w:r w:rsidR="00C21940" w:rsidRPr="001A2F77">
        <w:rPr>
          <w:rFonts w:asciiTheme="minorHAnsi" w:eastAsia="Times New Roman" w:hAnsiTheme="minorHAnsi" w:cstheme="minorHAnsi"/>
          <w:color w:val="000000" w:themeColor="text1"/>
          <w:sz w:val="24"/>
          <w:szCs w:val="24"/>
        </w:rPr>
        <w:t>E</w:t>
      </w:r>
      <w:r w:rsidR="00C21940">
        <w:rPr>
          <w:rFonts w:asciiTheme="minorHAnsi" w:eastAsia="Times New Roman" w:hAnsiTheme="minorHAnsi" w:cstheme="minorHAnsi"/>
          <w:color w:val="000000" w:themeColor="text1"/>
          <w:sz w:val="24"/>
          <w:szCs w:val="24"/>
        </w:rPr>
        <w:t>IXO-SP</w:t>
      </w:r>
      <w:r w:rsidR="00C21940" w:rsidRPr="001A2F77">
        <w:rPr>
          <w:rFonts w:asciiTheme="minorHAnsi" w:eastAsia="Times New Roman" w:hAnsiTheme="minorHAnsi" w:cstheme="minorHAnsi"/>
          <w:color w:val="000000" w:themeColor="text1"/>
          <w:sz w:val="24"/>
          <w:szCs w:val="24"/>
        </w:rPr>
        <w:t xml:space="preserve"> </w:t>
      </w:r>
      <w:r w:rsidR="00A7717B" w:rsidRPr="001A2F77">
        <w:rPr>
          <w:rFonts w:asciiTheme="minorHAnsi" w:hAnsiTheme="minorHAnsi" w:cstheme="minorHAnsi"/>
          <w:color w:val="000000" w:themeColor="text1"/>
          <w:sz w:val="24"/>
          <w:szCs w:val="24"/>
        </w:rPr>
        <w:t xml:space="preserve">despesas </w:t>
      </w:r>
      <w:r w:rsidRPr="001A2F77">
        <w:rPr>
          <w:rFonts w:asciiTheme="minorHAnsi" w:hAnsiTheme="minorHAnsi" w:cstheme="minorHAnsi"/>
          <w:color w:val="000000" w:themeColor="text1"/>
          <w:sz w:val="24"/>
          <w:szCs w:val="24"/>
        </w:rPr>
        <w:t>com transporte e hospedagem relacionados a viagens arcadas pel</w:t>
      </w:r>
      <w:r w:rsidR="00E2200D" w:rsidRPr="001A2F77">
        <w:rPr>
          <w:rFonts w:asciiTheme="minorHAnsi" w:hAnsiTheme="minorHAnsi" w:cstheme="minorHAnsi"/>
          <w:color w:val="000000" w:themeColor="text1"/>
          <w:sz w:val="24"/>
          <w:szCs w:val="24"/>
        </w:rPr>
        <w:t xml:space="preserve">a </w:t>
      </w:r>
      <w:r w:rsidR="00C21940" w:rsidRPr="001A2F77">
        <w:rPr>
          <w:rFonts w:asciiTheme="minorHAnsi" w:eastAsia="Times New Roman" w:hAnsiTheme="minorHAnsi" w:cstheme="minorHAnsi"/>
          <w:color w:val="000000" w:themeColor="text1"/>
          <w:sz w:val="24"/>
          <w:szCs w:val="24"/>
        </w:rPr>
        <w:t>E</w:t>
      </w:r>
      <w:r w:rsidR="00C21940">
        <w:rPr>
          <w:rFonts w:asciiTheme="minorHAnsi" w:eastAsia="Times New Roman" w:hAnsiTheme="minorHAnsi" w:cstheme="minorHAnsi"/>
          <w:color w:val="000000" w:themeColor="text1"/>
          <w:sz w:val="24"/>
          <w:szCs w:val="24"/>
        </w:rPr>
        <w:t>IXO-SP</w:t>
      </w:r>
      <w:r w:rsidR="00E2200D" w:rsidRPr="001A2F77">
        <w:rPr>
          <w:rFonts w:asciiTheme="minorHAnsi" w:hAnsiTheme="minorHAnsi" w:cstheme="minorHAnsi"/>
          <w:color w:val="000000" w:themeColor="text1"/>
          <w:sz w:val="24"/>
          <w:szCs w:val="24"/>
        </w:rPr>
        <w:t xml:space="preserve"> </w:t>
      </w:r>
      <w:r w:rsidRPr="001A2F77">
        <w:rPr>
          <w:rFonts w:asciiTheme="minorHAnsi" w:hAnsiTheme="minorHAnsi" w:cstheme="minorHAnsi"/>
          <w:color w:val="000000" w:themeColor="text1"/>
          <w:sz w:val="24"/>
          <w:szCs w:val="24"/>
        </w:rPr>
        <w:t xml:space="preserve">deverão receber autorização prévia da </w:t>
      </w:r>
      <w:r w:rsidR="00A7717B" w:rsidRPr="001A2F77">
        <w:rPr>
          <w:rFonts w:asciiTheme="minorHAnsi" w:hAnsiTheme="minorHAnsi" w:cstheme="minorHAnsi"/>
          <w:color w:val="000000" w:themeColor="text1"/>
          <w:sz w:val="24"/>
          <w:szCs w:val="24"/>
        </w:rPr>
        <w:t>á</w:t>
      </w:r>
      <w:r w:rsidRPr="001A2F77">
        <w:rPr>
          <w:rFonts w:asciiTheme="minorHAnsi" w:hAnsiTheme="minorHAnsi" w:cstheme="minorHAnsi"/>
          <w:color w:val="000000" w:themeColor="text1"/>
          <w:sz w:val="24"/>
          <w:szCs w:val="24"/>
        </w:rPr>
        <w:t xml:space="preserve">rea de </w:t>
      </w:r>
      <w:proofErr w:type="spellStart"/>
      <w:r w:rsidRPr="001A2F77">
        <w:rPr>
          <w:rFonts w:asciiTheme="minorHAnsi" w:hAnsiTheme="minorHAnsi" w:cstheme="minorHAnsi"/>
          <w:i/>
          <w:iCs/>
          <w:color w:val="000000" w:themeColor="text1"/>
          <w:sz w:val="24"/>
          <w:szCs w:val="24"/>
        </w:rPr>
        <w:t>Compliance</w:t>
      </w:r>
      <w:proofErr w:type="spellEnd"/>
      <w:r w:rsidRPr="001A2F77">
        <w:rPr>
          <w:rFonts w:asciiTheme="minorHAnsi" w:hAnsiTheme="minorHAnsi" w:cstheme="minorHAnsi"/>
          <w:color w:val="000000" w:themeColor="text1"/>
          <w:sz w:val="24"/>
          <w:szCs w:val="24"/>
        </w:rPr>
        <w:t>, exceto se estiver relacionado com a execução de um contrato e estiver expressamente previsto</w:t>
      </w:r>
      <w:r w:rsidR="00A7717B" w:rsidRPr="001A2F77">
        <w:rPr>
          <w:rFonts w:asciiTheme="minorHAnsi" w:hAnsiTheme="minorHAnsi" w:cstheme="minorHAnsi"/>
          <w:color w:val="000000" w:themeColor="text1"/>
          <w:sz w:val="24"/>
          <w:szCs w:val="24"/>
        </w:rPr>
        <w:t xml:space="preserve"> e, por fim, as </w:t>
      </w:r>
      <w:r w:rsidRPr="001A2F77">
        <w:rPr>
          <w:rFonts w:asciiTheme="minorHAnsi" w:hAnsiTheme="minorHAnsi" w:cstheme="minorHAnsi"/>
          <w:color w:val="000000" w:themeColor="text1"/>
          <w:sz w:val="24"/>
          <w:szCs w:val="24"/>
        </w:rPr>
        <w:t xml:space="preserve"> despesas de viagem incluirão apenas os custos razoáveis com transporte, hospedagem e refeição de valor moderado, compatível com as pessoas envolvidas e/ou o contexto de sua realização</w:t>
      </w:r>
      <w:r w:rsidR="00A7717B" w:rsidRPr="001A2F77">
        <w:rPr>
          <w:rFonts w:asciiTheme="minorHAnsi" w:hAnsiTheme="minorHAnsi" w:cstheme="minorHAnsi"/>
          <w:color w:val="000000" w:themeColor="text1"/>
          <w:sz w:val="24"/>
          <w:szCs w:val="24"/>
        </w:rPr>
        <w:t>.</w:t>
      </w:r>
    </w:p>
    <w:p w14:paraId="327A4D31" w14:textId="77777777" w:rsidR="00EC78D9" w:rsidRPr="001A2F77" w:rsidRDefault="00EC78D9" w:rsidP="00660123">
      <w:pPr>
        <w:spacing w:line="300" w:lineRule="exact"/>
        <w:jc w:val="both"/>
        <w:rPr>
          <w:rFonts w:asciiTheme="minorHAnsi" w:hAnsiTheme="minorHAnsi" w:cstheme="minorHAnsi"/>
          <w:color w:val="000000" w:themeColor="text1"/>
          <w:sz w:val="24"/>
          <w:szCs w:val="24"/>
        </w:rPr>
      </w:pPr>
    </w:p>
    <w:p w14:paraId="29A73B68" w14:textId="7D6A25F4" w:rsidR="00EC78D9" w:rsidRPr="001A2F77" w:rsidRDefault="00EC78D9" w:rsidP="00660123">
      <w:pPr>
        <w:spacing w:line="300" w:lineRule="exact"/>
        <w:jc w:val="both"/>
        <w:rPr>
          <w:rFonts w:asciiTheme="minorHAnsi" w:hAnsiTheme="minorHAnsi" w:cstheme="minorHAnsi"/>
          <w:b/>
          <w:bCs/>
          <w:color w:val="000000" w:themeColor="text1"/>
          <w:sz w:val="24"/>
          <w:szCs w:val="24"/>
        </w:rPr>
      </w:pPr>
      <w:r w:rsidRPr="001A2F77">
        <w:rPr>
          <w:rFonts w:asciiTheme="minorHAnsi" w:hAnsiTheme="minorHAnsi" w:cstheme="minorHAnsi"/>
          <w:color w:val="000000" w:themeColor="text1"/>
          <w:sz w:val="24"/>
          <w:szCs w:val="24"/>
          <w:u w:val="single"/>
        </w:rPr>
        <w:t>Em relação à agentes e órgãos públicos</w:t>
      </w:r>
      <w:r w:rsidRPr="001A2F77">
        <w:rPr>
          <w:rFonts w:asciiTheme="minorHAnsi" w:hAnsiTheme="minorHAnsi" w:cstheme="minorHAnsi"/>
          <w:b/>
          <w:bCs/>
          <w:color w:val="000000" w:themeColor="text1"/>
          <w:sz w:val="24"/>
          <w:szCs w:val="24"/>
        </w:rPr>
        <w:t xml:space="preserve">: </w:t>
      </w:r>
      <w:r w:rsidRPr="001A2F77">
        <w:rPr>
          <w:rFonts w:asciiTheme="minorHAnsi" w:hAnsiTheme="minorHAnsi" w:cstheme="minorHAnsi"/>
          <w:color w:val="000000" w:themeColor="text1"/>
          <w:sz w:val="24"/>
          <w:szCs w:val="24"/>
        </w:rPr>
        <w:t xml:space="preserve">Quanto a distribuição de brindes e material </w:t>
      </w:r>
      <w:r w:rsidR="00F94C4F" w:rsidRPr="001A2F77">
        <w:rPr>
          <w:rFonts w:asciiTheme="minorHAnsi" w:hAnsiTheme="minorHAnsi" w:cstheme="minorHAnsi"/>
          <w:color w:val="000000" w:themeColor="text1"/>
          <w:sz w:val="24"/>
          <w:szCs w:val="24"/>
        </w:rPr>
        <w:t xml:space="preserve">promocional, </w:t>
      </w:r>
      <w:r w:rsidR="00E2200D" w:rsidRPr="001A2F77">
        <w:rPr>
          <w:rFonts w:asciiTheme="minorHAnsi" w:hAnsiTheme="minorHAnsi" w:cstheme="minorHAnsi"/>
          <w:color w:val="000000" w:themeColor="text1"/>
          <w:sz w:val="24"/>
          <w:szCs w:val="24"/>
        </w:rPr>
        <w:t xml:space="preserve">a </w:t>
      </w:r>
      <w:r w:rsidR="00C21940" w:rsidRPr="001A2F77">
        <w:rPr>
          <w:rFonts w:asciiTheme="minorHAnsi" w:eastAsia="Times New Roman" w:hAnsiTheme="minorHAnsi" w:cstheme="minorHAnsi"/>
          <w:color w:val="000000" w:themeColor="text1"/>
          <w:sz w:val="24"/>
          <w:szCs w:val="24"/>
        </w:rPr>
        <w:t>E</w:t>
      </w:r>
      <w:r w:rsidR="00C21940">
        <w:rPr>
          <w:rFonts w:asciiTheme="minorHAnsi" w:eastAsia="Times New Roman" w:hAnsiTheme="minorHAnsi" w:cstheme="minorHAnsi"/>
          <w:color w:val="000000" w:themeColor="text1"/>
          <w:sz w:val="24"/>
          <w:szCs w:val="24"/>
        </w:rPr>
        <w:t>IXO-SP</w:t>
      </w:r>
      <w:r w:rsidR="00E2200D" w:rsidRPr="001A2F77">
        <w:rPr>
          <w:rFonts w:asciiTheme="minorHAnsi" w:hAnsiTheme="minorHAnsi" w:cstheme="minorHAnsi"/>
          <w:color w:val="000000" w:themeColor="text1"/>
          <w:sz w:val="24"/>
          <w:szCs w:val="24"/>
        </w:rPr>
        <w:t xml:space="preserve"> o</w:t>
      </w:r>
      <w:r w:rsidRPr="001A2F77">
        <w:rPr>
          <w:rFonts w:asciiTheme="minorHAnsi" w:hAnsiTheme="minorHAnsi" w:cstheme="minorHAnsi"/>
          <w:color w:val="000000" w:themeColor="text1"/>
          <w:sz w:val="24"/>
          <w:szCs w:val="24"/>
        </w:rPr>
        <w:t>bservará a legislação vigente, bem como o disposto nos Códigos de</w:t>
      </w:r>
      <w:r w:rsidR="00A91703">
        <w:rPr>
          <w:rFonts w:asciiTheme="minorHAnsi" w:hAnsiTheme="minorHAnsi" w:cstheme="minorHAnsi"/>
          <w:color w:val="000000" w:themeColor="text1"/>
          <w:sz w:val="24"/>
          <w:szCs w:val="24"/>
        </w:rPr>
        <w:t xml:space="preserve"> Conduta</w:t>
      </w:r>
      <w:r w:rsidRPr="001A2F77">
        <w:rPr>
          <w:rFonts w:asciiTheme="minorHAnsi" w:hAnsiTheme="minorHAnsi" w:cstheme="minorHAnsi"/>
          <w:color w:val="000000" w:themeColor="text1"/>
          <w:sz w:val="24"/>
          <w:szCs w:val="24"/>
        </w:rPr>
        <w:t xml:space="preserve"> Ética vigentes</w:t>
      </w:r>
      <w:r w:rsidR="00E2200D" w:rsidRPr="001A2F77">
        <w:rPr>
          <w:rFonts w:asciiTheme="minorHAnsi" w:hAnsiTheme="minorHAnsi" w:cstheme="minorHAnsi"/>
          <w:color w:val="000000" w:themeColor="text1"/>
          <w:sz w:val="24"/>
          <w:szCs w:val="24"/>
        </w:rPr>
        <w:t>.</w:t>
      </w:r>
      <w:r w:rsidR="00F94C4F" w:rsidRPr="001A2F77">
        <w:rPr>
          <w:rFonts w:asciiTheme="minorHAnsi" w:hAnsiTheme="minorHAnsi" w:cstheme="minorHAnsi"/>
          <w:b/>
          <w:bCs/>
          <w:color w:val="000000" w:themeColor="text1"/>
          <w:sz w:val="24"/>
          <w:szCs w:val="24"/>
        </w:rPr>
        <w:t xml:space="preserve"> </w:t>
      </w:r>
      <w:r w:rsidRPr="001A2F77">
        <w:rPr>
          <w:rFonts w:asciiTheme="minorHAnsi" w:eastAsia="Times New Roman" w:hAnsiTheme="minorHAnsi" w:cstheme="minorHAnsi"/>
          <w:color w:val="000000" w:themeColor="text1"/>
          <w:sz w:val="24"/>
          <w:szCs w:val="24"/>
          <w:lang w:eastAsia="pt-BR"/>
        </w:rPr>
        <w:t>O oferecimento de brindes/hospitalidade à agentes públicos observará as regras da entidade à qual o agente está vinculado. Como regra geral, de acordo com a Resolução nº 3/2000 da Casa Civil, são permitidos brindes de até R$ 100,00 (cem reais); Convites para participação em seminários, congressos, visitas e reuniões técnicas, no Brasil e no exterior, deverão seguir as regras da CGU, conforme Orientação Normativa Conjunta nº 1, de 06/05/16</w:t>
      </w:r>
      <w:r w:rsidR="00F94C4F" w:rsidRPr="001A2F77">
        <w:rPr>
          <w:rFonts w:asciiTheme="minorHAnsi" w:eastAsia="Times New Roman" w:hAnsiTheme="minorHAnsi" w:cstheme="minorHAnsi"/>
          <w:color w:val="000000" w:themeColor="text1"/>
          <w:sz w:val="24"/>
          <w:szCs w:val="24"/>
          <w:lang w:eastAsia="pt-BR"/>
        </w:rPr>
        <w:t xml:space="preserve"> e, por fim, o</w:t>
      </w:r>
      <w:r w:rsidRPr="001A2F77">
        <w:rPr>
          <w:rFonts w:asciiTheme="minorHAnsi" w:hAnsiTheme="minorHAnsi" w:cstheme="minorHAnsi"/>
          <w:color w:val="000000" w:themeColor="text1"/>
          <w:sz w:val="24"/>
          <w:szCs w:val="24"/>
        </w:rPr>
        <w:t xml:space="preserve"> oferecimento de </w:t>
      </w:r>
      <w:r w:rsidRPr="001A2F77">
        <w:rPr>
          <w:rFonts w:asciiTheme="minorHAnsi" w:eastAsia="Times New Roman" w:hAnsiTheme="minorHAnsi" w:cstheme="minorHAnsi"/>
          <w:color w:val="000000" w:themeColor="text1"/>
          <w:sz w:val="24"/>
          <w:szCs w:val="24"/>
          <w:lang w:eastAsia="pt-BR"/>
        </w:rPr>
        <w:t xml:space="preserve">brindes/hospitalidade </w:t>
      </w:r>
      <w:r w:rsidRPr="001A2F77">
        <w:rPr>
          <w:rFonts w:asciiTheme="minorHAnsi" w:hAnsiTheme="minorHAnsi" w:cstheme="minorHAnsi"/>
          <w:color w:val="000000" w:themeColor="text1"/>
          <w:sz w:val="24"/>
          <w:szCs w:val="24"/>
        </w:rPr>
        <w:t xml:space="preserve">para a administração pública deverá ser objeto de especial atenção e dependerá de avaliação e aprovação </w:t>
      </w:r>
      <w:r w:rsidR="00F94C4F" w:rsidRPr="001A2F77">
        <w:rPr>
          <w:rFonts w:asciiTheme="minorHAnsi" w:hAnsiTheme="minorHAnsi" w:cstheme="minorHAnsi"/>
          <w:color w:val="000000" w:themeColor="text1"/>
          <w:sz w:val="24"/>
          <w:szCs w:val="24"/>
        </w:rPr>
        <w:t xml:space="preserve">do </w:t>
      </w:r>
      <w:proofErr w:type="spellStart"/>
      <w:r w:rsidR="009E2F07">
        <w:rPr>
          <w:rFonts w:asciiTheme="minorHAnsi" w:hAnsiTheme="minorHAnsi" w:cstheme="minorHAnsi"/>
          <w:i/>
          <w:iCs/>
          <w:color w:val="000000" w:themeColor="text1"/>
          <w:sz w:val="24"/>
          <w:szCs w:val="24"/>
        </w:rPr>
        <w:t>Compliance</w:t>
      </w:r>
      <w:proofErr w:type="spellEnd"/>
      <w:r w:rsidR="009E2F07">
        <w:rPr>
          <w:rFonts w:asciiTheme="minorHAnsi" w:hAnsiTheme="minorHAnsi" w:cstheme="minorHAnsi"/>
          <w:i/>
          <w:iCs/>
          <w:color w:val="000000" w:themeColor="text1"/>
          <w:sz w:val="24"/>
          <w:szCs w:val="24"/>
        </w:rPr>
        <w:t xml:space="preserve"> Officer</w:t>
      </w:r>
      <w:r w:rsidR="00660123" w:rsidRPr="00C21940">
        <w:rPr>
          <w:rFonts w:asciiTheme="minorHAnsi" w:hAnsiTheme="minorHAnsi" w:cstheme="minorHAnsi"/>
          <w:color w:val="FF0000"/>
          <w:sz w:val="24"/>
          <w:szCs w:val="24"/>
        </w:rPr>
        <w:t xml:space="preserve"> </w:t>
      </w:r>
      <w:r w:rsidR="00E2200D" w:rsidRPr="001A2F77">
        <w:rPr>
          <w:rFonts w:asciiTheme="minorHAnsi" w:hAnsiTheme="minorHAnsi" w:cstheme="minorHAnsi"/>
          <w:color w:val="000000" w:themeColor="text1"/>
          <w:sz w:val="24"/>
          <w:szCs w:val="24"/>
        </w:rPr>
        <w:t xml:space="preserve">da </w:t>
      </w:r>
      <w:r w:rsidR="00C21940" w:rsidRPr="001A2F77">
        <w:rPr>
          <w:rFonts w:asciiTheme="minorHAnsi" w:eastAsia="Times New Roman" w:hAnsiTheme="minorHAnsi" w:cstheme="minorHAnsi"/>
          <w:color w:val="000000" w:themeColor="text1"/>
          <w:sz w:val="24"/>
          <w:szCs w:val="24"/>
        </w:rPr>
        <w:t>E</w:t>
      </w:r>
      <w:r w:rsidR="00C21940">
        <w:rPr>
          <w:rFonts w:asciiTheme="minorHAnsi" w:eastAsia="Times New Roman" w:hAnsiTheme="minorHAnsi" w:cstheme="minorHAnsi"/>
          <w:color w:val="000000" w:themeColor="text1"/>
          <w:sz w:val="24"/>
          <w:szCs w:val="24"/>
        </w:rPr>
        <w:t>IXO-SP</w:t>
      </w:r>
      <w:r w:rsidR="00E2200D" w:rsidRPr="001A2F77">
        <w:rPr>
          <w:rFonts w:asciiTheme="minorHAnsi" w:hAnsiTheme="minorHAnsi" w:cstheme="minorHAnsi"/>
          <w:color w:val="000000" w:themeColor="text1"/>
          <w:sz w:val="24"/>
          <w:szCs w:val="24"/>
        </w:rPr>
        <w:t>.</w:t>
      </w:r>
      <w:r w:rsidR="00F94C4F" w:rsidRPr="001A2F77">
        <w:rPr>
          <w:rFonts w:asciiTheme="minorHAnsi" w:hAnsiTheme="minorHAnsi" w:cstheme="minorHAnsi"/>
          <w:color w:val="000000" w:themeColor="text1"/>
          <w:sz w:val="24"/>
          <w:szCs w:val="24"/>
        </w:rPr>
        <w:t xml:space="preserve"> </w:t>
      </w:r>
    </w:p>
    <w:p w14:paraId="0F9ED52F" w14:textId="77777777" w:rsidR="00EC78D9" w:rsidRPr="001A2F77" w:rsidRDefault="00EC78D9" w:rsidP="00660123">
      <w:pPr>
        <w:spacing w:line="300" w:lineRule="exact"/>
        <w:jc w:val="both"/>
        <w:rPr>
          <w:rFonts w:asciiTheme="minorHAnsi" w:eastAsia="Times New Roman" w:hAnsiTheme="minorHAnsi" w:cstheme="minorHAnsi"/>
          <w:color w:val="000000" w:themeColor="text1"/>
          <w:sz w:val="24"/>
          <w:szCs w:val="24"/>
        </w:rPr>
      </w:pPr>
    </w:p>
    <w:p w14:paraId="6BC5CC7C" w14:textId="4F46C773" w:rsidR="00EC78D9" w:rsidRPr="001A2F77" w:rsidRDefault="00EC78D9" w:rsidP="00660123">
      <w:pPr>
        <w:spacing w:line="300" w:lineRule="exact"/>
        <w:jc w:val="both"/>
        <w:rPr>
          <w:rFonts w:asciiTheme="minorHAnsi" w:eastAsia="Times New Roman" w:hAnsiTheme="minorHAnsi" w:cstheme="minorHAnsi"/>
          <w:color w:val="000000" w:themeColor="text1"/>
          <w:sz w:val="24"/>
          <w:szCs w:val="24"/>
        </w:rPr>
      </w:pPr>
      <w:r w:rsidRPr="001A2F77">
        <w:rPr>
          <w:rFonts w:asciiTheme="minorHAnsi" w:eastAsia="Times New Roman" w:hAnsiTheme="minorHAnsi" w:cstheme="minorHAnsi"/>
          <w:color w:val="000000" w:themeColor="text1"/>
          <w:sz w:val="24"/>
          <w:szCs w:val="24"/>
        </w:rPr>
        <w:t>Em qualquer hipótese, o oferecimento de brindes, entretenimento ou hospitalidade deverá ser reportado na prestação de contas específica</w:t>
      </w:r>
      <w:r w:rsidR="00F94C4F" w:rsidRPr="001A2F77">
        <w:rPr>
          <w:rFonts w:asciiTheme="minorHAnsi" w:eastAsia="Times New Roman" w:hAnsiTheme="minorHAnsi" w:cstheme="minorHAnsi"/>
          <w:color w:val="000000" w:themeColor="text1"/>
          <w:sz w:val="24"/>
          <w:szCs w:val="24"/>
        </w:rPr>
        <w:t>.</w:t>
      </w:r>
      <w:r w:rsidRPr="001A2F77">
        <w:rPr>
          <w:rFonts w:asciiTheme="minorHAnsi" w:eastAsia="Times New Roman" w:hAnsiTheme="minorHAnsi" w:cstheme="minorHAnsi"/>
          <w:color w:val="000000" w:themeColor="text1"/>
          <w:sz w:val="24"/>
          <w:szCs w:val="24"/>
        </w:rPr>
        <w:t xml:space="preserve"> Quando não for possível a recusa do brinde acima do valor aqui estipulado </w:t>
      </w:r>
      <w:r w:rsidR="00F94C4F" w:rsidRPr="001A2F77">
        <w:rPr>
          <w:rFonts w:asciiTheme="minorHAnsi" w:eastAsia="Times New Roman" w:hAnsiTheme="minorHAnsi" w:cstheme="minorHAnsi"/>
          <w:color w:val="000000" w:themeColor="text1"/>
          <w:sz w:val="24"/>
          <w:szCs w:val="24"/>
        </w:rPr>
        <w:t xml:space="preserve">(R$ 150,00) </w:t>
      </w:r>
      <w:r w:rsidRPr="001A2F77">
        <w:rPr>
          <w:rFonts w:asciiTheme="minorHAnsi" w:eastAsia="Times New Roman" w:hAnsiTheme="minorHAnsi" w:cstheme="minorHAnsi"/>
          <w:color w:val="000000" w:themeColor="text1"/>
          <w:sz w:val="24"/>
          <w:szCs w:val="24"/>
        </w:rPr>
        <w:t>em razão de costumes locais, o bem deverá ser sorteado entre os colaboradores d</w:t>
      </w:r>
      <w:r w:rsidR="00E2200D" w:rsidRPr="001A2F77">
        <w:rPr>
          <w:rFonts w:asciiTheme="minorHAnsi" w:eastAsia="Times New Roman" w:hAnsiTheme="minorHAnsi" w:cstheme="minorHAnsi"/>
          <w:color w:val="000000" w:themeColor="text1"/>
          <w:sz w:val="24"/>
          <w:szCs w:val="24"/>
        </w:rPr>
        <w:t xml:space="preserve">a </w:t>
      </w:r>
      <w:r w:rsidR="00C21940" w:rsidRPr="001A2F77">
        <w:rPr>
          <w:rFonts w:asciiTheme="minorHAnsi" w:eastAsia="Times New Roman" w:hAnsiTheme="minorHAnsi" w:cstheme="minorHAnsi"/>
          <w:color w:val="000000" w:themeColor="text1"/>
          <w:sz w:val="24"/>
          <w:szCs w:val="24"/>
        </w:rPr>
        <w:t>E</w:t>
      </w:r>
      <w:r w:rsidR="00C21940">
        <w:rPr>
          <w:rFonts w:asciiTheme="minorHAnsi" w:eastAsia="Times New Roman" w:hAnsiTheme="minorHAnsi" w:cstheme="minorHAnsi"/>
          <w:color w:val="000000" w:themeColor="text1"/>
          <w:sz w:val="24"/>
          <w:szCs w:val="24"/>
        </w:rPr>
        <w:t>IXO-SP</w:t>
      </w:r>
      <w:r w:rsidR="00E2200D" w:rsidRPr="001A2F77">
        <w:rPr>
          <w:rFonts w:asciiTheme="minorHAnsi" w:eastAsia="Times New Roman" w:hAnsiTheme="minorHAnsi" w:cstheme="minorHAnsi"/>
          <w:color w:val="000000" w:themeColor="text1"/>
          <w:sz w:val="24"/>
          <w:szCs w:val="24"/>
        </w:rPr>
        <w:t>.</w:t>
      </w:r>
    </w:p>
    <w:p w14:paraId="1E42983A" w14:textId="3B42215D" w:rsidR="00EC78D9" w:rsidRPr="001A2F77" w:rsidRDefault="00EC78D9" w:rsidP="00660123">
      <w:pPr>
        <w:spacing w:line="300" w:lineRule="exact"/>
        <w:jc w:val="both"/>
        <w:rPr>
          <w:rFonts w:asciiTheme="minorHAnsi" w:hAnsiTheme="minorHAnsi" w:cstheme="minorHAnsi"/>
          <w:color w:val="000000" w:themeColor="text1"/>
          <w:sz w:val="24"/>
          <w:szCs w:val="24"/>
        </w:rPr>
      </w:pPr>
    </w:p>
    <w:p w14:paraId="7306C486" w14:textId="196FC042" w:rsidR="00ED57F2" w:rsidRPr="001A2F77" w:rsidRDefault="00ED57F2" w:rsidP="00660123">
      <w:pPr>
        <w:shd w:val="clear" w:color="auto" w:fill="FFFFFF"/>
        <w:spacing w:line="300" w:lineRule="exact"/>
        <w:jc w:val="both"/>
        <w:rPr>
          <w:rFonts w:asciiTheme="minorHAnsi" w:eastAsia="Times New Roman" w:hAnsiTheme="minorHAnsi" w:cstheme="minorHAnsi"/>
          <w:sz w:val="24"/>
          <w:szCs w:val="24"/>
          <w:lang w:eastAsia="pt-BR"/>
        </w:rPr>
      </w:pPr>
      <w:r w:rsidRPr="001A2F77">
        <w:rPr>
          <w:rFonts w:asciiTheme="minorHAnsi" w:eastAsia="Times New Roman" w:hAnsiTheme="minorHAnsi" w:cstheme="minorHAnsi"/>
          <w:sz w:val="24"/>
          <w:szCs w:val="24"/>
          <w:lang w:eastAsia="pt-BR"/>
        </w:rPr>
        <w:t xml:space="preserve">O recebimento pelo colaborador de brinde, entretenimento ou hospitalidade deverá ser informado pelo mesmo à área de </w:t>
      </w:r>
      <w:proofErr w:type="spellStart"/>
      <w:r w:rsidR="00E2200D" w:rsidRPr="001A2F77">
        <w:rPr>
          <w:rFonts w:asciiTheme="minorHAnsi" w:eastAsia="Times New Roman" w:hAnsiTheme="minorHAnsi" w:cstheme="minorHAnsi"/>
          <w:i/>
          <w:iCs/>
          <w:sz w:val="24"/>
          <w:szCs w:val="24"/>
          <w:lang w:eastAsia="pt-BR"/>
        </w:rPr>
        <w:t>Compliance</w:t>
      </w:r>
      <w:proofErr w:type="spellEnd"/>
      <w:r w:rsidR="00E2200D" w:rsidRPr="001A2F77">
        <w:rPr>
          <w:rFonts w:asciiTheme="minorHAnsi" w:eastAsia="Times New Roman" w:hAnsiTheme="minorHAnsi" w:cstheme="minorHAnsi"/>
          <w:sz w:val="24"/>
          <w:szCs w:val="24"/>
          <w:lang w:eastAsia="pt-BR"/>
        </w:rPr>
        <w:t>, ainda</w:t>
      </w:r>
      <w:r w:rsidRPr="001A2F77">
        <w:rPr>
          <w:rFonts w:asciiTheme="minorHAnsi" w:eastAsia="Times New Roman" w:hAnsiTheme="minorHAnsi" w:cstheme="minorHAnsi"/>
          <w:sz w:val="24"/>
          <w:szCs w:val="24"/>
          <w:lang w:eastAsia="pt-BR"/>
        </w:rPr>
        <w:t xml:space="preserve"> que dentro do valor autorizado.</w:t>
      </w:r>
    </w:p>
    <w:p w14:paraId="68770BB5" w14:textId="77777777" w:rsidR="00ED57F2" w:rsidRPr="001A2F77" w:rsidRDefault="00ED57F2" w:rsidP="00660123">
      <w:pPr>
        <w:spacing w:line="300" w:lineRule="exact"/>
        <w:jc w:val="both"/>
        <w:rPr>
          <w:rFonts w:asciiTheme="minorHAnsi" w:hAnsiTheme="minorHAnsi" w:cstheme="minorHAnsi"/>
          <w:color w:val="000000" w:themeColor="text1"/>
          <w:sz w:val="24"/>
          <w:szCs w:val="24"/>
        </w:rPr>
      </w:pPr>
    </w:p>
    <w:p w14:paraId="02575CC9" w14:textId="71B1E1E1" w:rsidR="00660123" w:rsidRPr="001A2F77" w:rsidRDefault="00EC78D9" w:rsidP="00456992">
      <w:pPr>
        <w:spacing w:line="300" w:lineRule="exact"/>
        <w:jc w:val="both"/>
        <w:rPr>
          <w:rFonts w:asciiTheme="minorHAnsi" w:eastAsia="Times New Roman" w:hAnsiTheme="minorHAnsi" w:cstheme="minorHAnsi"/>
          <w:color w:val="000000" w:themeColor="text1"/>
          <w:sz w:val="24"/>
          <w:szCs w:val="24"/>
        </w:rPr>
      </w:pPr>
      <w:r w:rsidRPr="001A2F77">
        <w:rPr>
          <w:rFonts w:asciiTheme="minorHAnsi" w:eastAsia="Times New Roman" w:hAnsiTheme="minorHAnsi" w:cstheme="minorHAnsi"/>
          <w:color w:val="000000" w:themeColor="text1"/>
          <w:sz w:val="24"/>
          <w:szCs w:val="24"/>
        </w:rPr>
        <w:t xml:space="preserve">Cabe ressaltar que é expressamente proibido o recebimento ou oferta de dinheiro, em qualquer forma, ou de itens ilegais, durante as negociações ou relacionadas com decisões de negócios importantes, ou em eventos onde o parceiro de negócio que oferta está ausente por algum motivo, pelos colaboradores. </w:t>
      </w:r>
    </w:p>
    <w:p w14:paraId="30EAAC30" w14:textId="77777777" w:rsidR="00660123" w:rsidRPr="001A2F77" w:rsidRDefault="00660123" w:rsidP="00660123">
      <w:pPr>
        <w:spacing w:line="300" w:lineRule="exact"/>
        <w:jc w:val="both"/>
        <w:rPr>
          <w:rFonts w:asciiTheme="minorHAnsi" w:eastAsia="Times New Roman" w:hAnsiTheme="minorHAnsi" w:cstheme="minorHAnsi"/>
          <w:color w:val="000000" w:themeColor="text1"/>
          <w:sz w:val="24"/>
          <w:szCs w:val="24"/>
        </w:rPr>
      </w:pPr>
    </w:p>
    <w:p w14:paraId="525E58B3" w14:textId="16FF3B5E" w:rsidR="00F94C4F" w:rsidRPr="001A2F77" w:rsidRDefault="004F4D46" w:rsidP="00660123">
      <w:pPr>
        <w:pStyle w:val="Ttulo2"/>
        <w:spacing w:line="300" w:lineRule="exact"/>
        <w:rPr>
          <w:rFonts w:asciiTheme="minorHAnsi" w:hAnsiTheme="minorHAnsi" w:cstheme="minorHAnsi"/>
          <w:b/>
          <w:bCs/>
          <w:color w:val="000000" w:themeColor="text1"/>
          <w:sz w:val="24"/>
          <w:szCs w:val="24"/>
        </w:rPr>
      </w:pPr>
      <w:bookmarkStart w:id="79" w:name="_Toc37285002"/>
      <w:bookmarkStart w:id="80" w:name="_Toc37339077"/>
      <w:bookmarkStart w:id="81" w:name="_Toc38059657"/>
      <w:bookmarkStart w:id="82" w:name="_Toc39531239"/>
      <w:bookmarkStart w:id="83" w:name="_Toc39531748"/>
      <w:bookmarkStart w:id="84" w:name="_Toc48249431"/>
      <w:r w:rsidRPr="001A2F77">
        <w:rPr>
          <w:rFonts w:asciiTheme="minorHAnsi" w:hAnsiTheme="minorHAnsi" w:cstheme="minorHAnsi"/>
          <w:b/>
          <w:bCs/>
          <w:color w:val="000000" w:themeColor="text1"/>
          <w:w w:val="105"/>
          <w:sz w:val="24"/>
          <w:szCs w:val="24"/>
        </w:rPr>
        <w:t>3.</w:t>
      </w:r>
      <w:r w:rsidR="001A2F77">
        <w:rPr>
          <w:rFonts w:asciiTheme="minorHAnsi" w:hAnsiTheme="minorHAnsi" w:cstheme="minorHAnsi"/>
          <w:b/>
          <w:bCs/>
          <w:color w:val="000000" w:themeColor="text1"/>
          <w:w w:val="105"/>
          <w:sz w:val="24"/>
          <w:szCs w:val="24"/>
        </w:rPr>
        <w:t>6</w:t>
      </w:r>
      <w:r w:rsidRPr="001A2F77">
        <w:rPr>
          <w:rFonts w:asciiTheme="minorHAnsi" w:hAnsiTheme="minorHAnsi" w:cstheme="minorHAnsi"/>
          <w:b/>
          <w:bCs/>
          <w:color w:val="000000" w:themeColor="text1"/>
          <w:w w:val="105"/>
          <w:sz w:val="24"/>
          <w:szCs w:val="24"/>
        </w:rPr>
        <w:t xml:space="preserve"> </w:t>
      </w:r>
      <w:r w:rsidR="00F94C4F" w:rsidRPr="001A2F77">
        <w:rPr>
          <w:rFonts w:asciiTheme="minorHAnsi" w:hAnsiTheme="minorHAnsi" w:cstheme="minorHAnsi"/>
          <w:b/>
          <w:bCs/>
          <w:color w:val="000000" w:themeColor="text1"/>
          <w:w w:val="105"/>
          <w:sz w:val="24"/>
          <w:szCs w:val="24"/>
        </w:rPr>
        <w:t>PATROCÍNIOS</w:t>
      </w:r>
      <w:bookmarkEnd w:id="79"/>
      <w:bookmarkEnd w:id="80"/>
      <w:bookmarkEnd w:id="81"/>
      <w:bookmarkEnd w:id="82"/>
      <w:bookmarkEnd w:id="83"/>
      <w:bookmarkEnd w:id="84"/>
    </w:p>
    <w:p w14:paraId="7A1E08E9" w14:textId="39F3403F" w:rsidR="00F94C4F" w:rsidRPr="001A2F77" w:rsidRDefault="00F94C4F" w:rsidP="00660123">
      <w:pPr>
        <w:spacing w:before="100" w:beforeAutospacing="1" w:after="100" w:afterAutospacing="1" w:line="300" w:lineRule="exact"/>
        <w:contextualSpacing/>
        <w:jc w:val="both"/>
        <w:rPr>
          <w:rFonts w:asciiTheme="minorHAnsi" w:eastAsia="Times New Roman" w:hAnsiTheme="minorHAnsi" w:cstheme="minorHAnsi"/>
          <w:color w:val="000000" w:themeColor="text1"/>
          <w:sz w:val="24"/>
          <w:szCs w:val="24"/>
        </w:rPr>
      </w:pPr>
      <w:r w:rsidRPr="001A2F77">
        <w:rPr>
          <w:rFonts w:asciiTheme="minorHAnsi" w:hAnsiTheme="minorHAnsi" w:cstheme="minorHAnsi"/>
          <w:color w:val="000000" w:themeColor="text1"/>
          <w:sz w:val="24"/>
          <w:szCs w:val="24"/>
        </w:rPr>
        <w:t xml:space="preserve">Qualquer patrocínio deve ser aprovado </w:t>
      </w:r>
      <w:r w:rsidRPr="00AF41F2">
        <w:rPr>
          <w:rFonts w:asciiTheme="minorHAnsi" w:hAnsiTheme="minorHAnsi" w:cstheme="minorHAnsi"/>
          <w:color w:val="000000" w:themeColor="text1"/>
          <w:sz w:val="24"/>
          <w:szCs w:val="24"/>
        </w:rPr>
        <w:t>pel</w:t>
      </w:r>
      <w:r w:rsidR="00280E8F" w:rsidRPr="00AF41F2">
        <w:rPr>
          <w:rFonts w:asciiTheme="minorHAnsi" w:hAnsiTheme="minorHAnsi" w:cstheme="minorHAnsi"/>
          <w:color w:val="000000" w:themeColor="text1"/>
          <w:sz w:val="24"/>
          <w:szCs w:val="24"/>
        </w:rPr>
        <w:t xml:space="preserve">a Diretoria </w:t>
      </w:r>
      <w:r w:rsidRPr="00AF41F2">
        <w:rPr>
          <w:rFonts w:asciiTheme="minorHAnsi" w:hAnsiTheme="minorHAnsi" w:cstheme="minorHAnsi"/>
          <w:color w:val="000000" w:themeColor="text1"/>
          <w:sz w:val="24"/>
          <w:szCs w:val="24"/>
        </w:rPr>
        <w:t>d</w:t>
      </w:r>
      <w:r w:rsidR="00E2200D" w:rsidRPr="00AF41F2">
        <w:rPr>
          <w:rFonts w:asciiTheme="minorHAnsi" w:hAnsiTheme="minorHAnsi" w:cstheme="minorHAnsi"/>
          <w:color w:val="000000" w:themeColor="text1"/>
          <w:sz w:val="24"/>
          <w:szCs w:val="24"/>
        </w:rPr>
        <w:t>a E</w:t>
      </w:r>
      <w:r w:rsidR="005F389B" w:rsidRPr="00AF41F2">
        <w:rPr>
          <w:rFonts w:asciiTheme="minorHAnsi" w:hAnsiTheme="minorHAnsi" w:cstheme="minorHAnsi"/>
          <w:color w:val="000000" w:themeColor="text1"/>
          <w:sz w:val="24"/>
          <w:szCs w:val="24"/>
        </w:rPr>
        <w:t>IXO-SP</w:t>
      </w:r>
      <w:r w:rsidR="005F389B" w:rsidRPr="001A2F77">
        <w:rPr>
          <w:rFonts w:asciiTheme="minorHAnsi" w:hAnsiTheme="minorHAnsi" w:cstheme="minorHAnsi"/>
          <w:color w:val="000000" w:themeColor="text1"/>
          <w:sz w:val="24"/>
          <w:szCs w:val="24"/>
        </w:rPr>
        <w:t xml:space="preserve"> </w:t>
      </w:r>
      <w:r w:rsidRPr="001A2F77">
        <w:rPr>
          <w:rFonts w:asciiTheme="minorHAnsi" w:hAnsiTheme="minorHAnsi" w:cstheme="minorHAnsi"/>
          <w:color w:val="000000" w:themeColor="text1"/>
          <w:sz w:val="24"/>
          <w:szCs w:val="24"/>
        </w:rPr>
        <w:t xml:space="preserve">e, quando envolvendo Agente de Governo, também pela área de </w:t>
      </w:r>
      <w:proofErr w:type="spellStart"/>
      <w:r w:rsidRPr="001A2F77">
        <w:rPr>
          <w:rFonts w:asciiTheme="minorHAnsi" w:hAnsiTheme="minorHAnsi" w:cstheme="minorHAnsi"/>
          <w:i/>
          <w:iCs/>
          <w:color w:val="000000" w:themeColor="text1"/>
          <w:sz w:val="24"/>
          <w:szCs w:val="24"/>
        </w:rPr>
        <w:t>Compliance</w:t>
      </w:r>
      <w:proofErr w:type="spellEnd"/>
      <w:r w:rsidRPr="001A2F77">
        <w:rPr>
          <w:rFonts w:asciiTheme="minorHAnsi" w:eastAsia="Times New Roman" w:hAnsiTheme="minorHAnsi" w:cstheme="minorHAnsi"/>
          <w:color w:val="000000" w:themeColor="text1"/>
          <w:sz w:val="24"/>
          <w:szCs w:val="24"/>
        </w:rPr>
        <w:t>.</w:t>
      </w:r>
    </w:p>
    <w:p w14:paraId="1C830F61" w14:textId="77777777" w:rsidR="00F94C4F" w:rsidRPr="001A2F77" w:rsidRDefault="00F94C4F" w:rsidP="00660123">
      <w:pPr>
        <w:spacing w:before="100" w:beforeAutospacing="1" w:after="100" w:afterAutospacing="1" w:line="300" w:lineRule="exact"/>
        <w:contextualSpacing/>
        <w:jc w:val="both"/>
        <w:rPr>
          <w:rFonts w:asciiTheme="minorHAnsi" w:eastAsia="Times New Roman" w:hAnsiTheme="minorHAnsi" w:cstheme="minorHAnsi"/>
          <w:color w:val="000000" w:themeColor="text1"/>
          <w:sz w:val="24"/>
          <w:szCs w:val="24"/>
        </w:rPr>
      </w:pPr>
    </w:p>
    <w:p w14:paraId="4DD22C95" w14:textId="66BB6767" w:rsidR="00F94C4F" w:rsidRPr="001A2F77" w:rsidRDefault="007132B2" w:rsidP="00660123">
      <w:pPr>
        <w:spacing w:before="100" w:beforeAutospacing="1" w:after="100" w:afterAutospacing="1" w:line="300" w:lineRule="exact"/>
        <w:contextualSpacing/>
        <w:jc w:val="both"/>
        <w:rPr>
          <w:rFonts w:asciiTheme="minorHAnsi" w:hAnsiTheme="minorHAnsi" w:cstheme="minorHAnsi"/>
          <w:color w:val="000000" w:themeColor="text1"/>
          <w:sz w:val="24"/>
          <w:szCs w:val="24"/>
        </w:rPr>
      </w:pPr>
      <w:r w:rsidRPr="001A2F77">
        <w:rPr>
          <w:rFonts w:asciiTheme="minorHAnsi" w:hAnsiTheme="minorHAnsi" w:cstheme="minorHAnsi"/>
          <w:color w:val="000000" w:themeColor="text1"/>
          <w:sz w:val="24"/>
          <w:szCs w:val="24"/>
        </w:rPr>
        <w:t>No entanto, s</w:t>
      </w:r>
      <w:r w:rsidR="00F94C4F" w:rsidRPr="001A2F77">
        <w:rPr>
          <w:rFonts w:asciiTheme="minorHAnsi" w:hAnsiTheme="minorHAnsi" w:cstheme="minorHAnsi"/>
          <w:color w:val="000000" w:themeColor="text1"/>
          <w:sz w:val="24"/>
          <w:szCs w:val="24"/>
        </w:rPr>
        <w:t xml:space="preserve">ão vedados Patrocínios a (i) pessoa jurídica que esteja incluída no Cadastro Nacional de Empresas Inidôneas e Suspensas </w:t>
      </w:r>
      <w:r w:rsidRPr="001A2F77">
        <w:rPr>
          <w:rFonts w:asciiTheme="minorHAnsi" w:hAnsiTheme="minorHAnsi" w:cstheme="minorHAnsi"/>
          <w:color w:val="000000" w:themeColor="text1"/>
          <w:sz w:val="24"/>
          <w:szCs w:val="24"/>
        </w:rPr>
        <w:t>–</w:t>
      </w:r>
      <w:r w:rsidR="00F94C4F" w:rsidRPr="001A2F77">
        <w:rPr>
          <w:rFonts w:asciiTheme="minorHAnsi" w:hAnsiTheme="minorHAnsi" w:cstheme="minorHAnsi"/>
          <w:color w:val="000000" w:themeColor="text1"/>
          <w:sz w:val="24"/>
          <w:szCs w:val="24"/>
        </w:rPr>
        <w:t xml:space="preserve"> CEIS</w:t>
      </w:r>
      <w:r w:rsidRPr="001A2F77">
        <w:rPr>
          <w:rFonts w:asciiTheme="minorHAnsi" w:hAnsiTheme="minorHAnsi" w:cstheme="minorHAnsi"/>
          <w:color w:val="000000" w:themeColor="text1"/>
          <w:sz w:val="24"/>
          <w:szCs w:val="24"/>
        </w:rPr>
        <w:t>;</w:t>
      </w:r>
      <w:r w:rsidR="00F94C4F" w:rsidRPr="001A2F77">
        <w:rPr>
          <w:rFonts w:asciiTheme="minorHAnsi" w:hAnsiTheme="minorHAnsi" w:cstheme="minorHAnsi"/>
          <w:color w:val="000000" w:themeColor="text1"/>
          <w:sz w:val="24"/>
          <w:szCs w:val="24"/>
        </w:rPr>
        <w:t xml:space="preserve"> (</w:t>
      </w:r>
      <w:proofErr w:type="spellStart"/>
      <w:r w:rsidR="00F94C4F" w:rsidRPr="001A2F77">
        <w:rPr>
          <w:rFonts w:asciiTheme="minorHAnsi" w:hAnsiTheme="minorHAnsi" w:cstheme="minorHAnsi"/>
          <w:color w:val="000000" w:themeColor="text1"/>
          <w:sz w:val="24"/>
          <w:szCs w:val="24"/>
        </w:rPr>
        <w:t>ii</w:t>
      </w:r>
      <w:proofErr w:type="spellEnd"/>
      <w:r w:rsidR="00F94C4F" w:rsidRPr="001A2F77">
        <w:rPr>
          <w:rFonts w:asciiTheme="minorHAnsi" w:hAnsiTheme="minorHAnsi" w:cstheme="minorHAnsi"/>
          <w:color w:val="000000" w:themeColor="text1"/>
          <w:sz w:val="24"/>
          <w:szCs w:val="24"/>
        </w:rPr>
        <w:t xml:space="preserve">) pessoa jurídica que esteja incluída no Cadastro de Entidades Privadas Sem Fins Lucrativos Impedidas </w:t>
      </w:r>
      <w:r w:rsidRPr="001A2F77">
        <w:rPr>
          <w:rFonts w:asciiTheme="minorHAnsi" w:hAnsiTheme="minorHAnsi" w:cstheme="minorHAnsi"/>
          <w:color w:val="000000" w:themeColor="text1"/>
          <w:sz w:val="24"/>
          <w:szCs w:val="24"/>
        </w:rPr>
        <w:t>–</w:t>
      </w:r>
      <w:r w:rsidR="00F94C4F" w:rsidRPr="001A2F77">
        <w:rPr>
          <w:rFonts w:asciiTheme="minorHAnsi" w:hAnsiTheme="minorHAnsi" w:cstheme="minorHAnsi"/>
          <w:color w:val="000000" w:themeColor="text1"/>
          <w:sz w:val="24"/>
          <w:szCs w:val="24"/>
        </w:rPr>
        <w:t xml:space="preserve"> CEPIM</w:t>
      </w:r>
      <w:r w:rsidRPr="001A2F77">
        <w:rPr>
          <w:rFonts w:asciiTheme="minorHAnsi" w:hAnsiTheme="minorHAnsi" w:cstheme="minorHAnsi"/>
          <w:color w:val="000000" w:themeColor="text1"/>
          <w:sz w:val="24"/>
          <w:szCs w:val="24"/>
        </w:rPr>
        <w:t>;</w:t>
      </w:r>
      <w:r w:rsidR="00F94C4F" w:rsidRPr="001A2F77">
        <w:rPr>
          <w:rFonts w:asciiTheme="minorHAnsi" w:hAnsiTheme="minorHAnsi" w:cstheme="minorHAnsi"/>
          <w:color w:val="000000" w:themeColor="text1"/>
          <w:sz w:val="24"/>
          <w:szCs w:val="24"/>
        </w:rPr>
        <w:t xml:space="preserve"> (</w:t>
      </w:r>
      <w:proofErr w:type="spellStart"/>
      <w:r w:rsidR="00F94C4F" w:rsidRPr="001A2F77">
        <w:rPr>
          <w:rFonts w:asciiTheme="minorHAnsi" w:hAnsiTheme="minorHAnsi" w:cstheme="minorHAnsi"/>
          <w:color w:val="000000" w:themeColor="text1"/>
          <w:sz w:val="24"/>
          <w:szCs w:val="24"/>
        </w:rPr>
        <w:t>iii</w:t>
      </w:r>
      <w:proofErr w:type="spellEnd"/>
      <w:r w:rsidR="00F94C4F" w:rsidRPr="001A2F77">
        <w:rPr>
          <w:rFonts w:asciiTheme="minorHAnsi" w:hAnsiTheme="minorHAnsi" w:cstheme="minorHAnsi"/>
          <w:color w:val="000000" w:themeColor="text1"/>
          <w:sz w:val="24"/>
          <w:szCs w:val="24"/>
        </w:rPr>
        <w:t>) pessoa jurídica que esteja incluída no Cadastro Nacional das Empresas Punidas – CNEP</w:t>
      </w:r>
      <w:r w:rsidRPr="001A2F77">
        <w:rPr>
          <w:rFonts w:asciiTheme="minorHAnsi" w:hAnsiTheme="minorHAnsi" w:cstheme="minorHAnsi"/>
          <w:color w:val="000000" w:themeColor="text1"/>
          <w:sz w:val="24"/>
          <w:szCs w:val="24"/>
        </w:rPr>
        <w:t xml:space="preserve">; </w:t>
      </w:r>
      <w:r w:rsidR="00F94C4F" w:rsidRPr="001A2F77">
        <w:rPr>
          <w:rFonts w:asciiTheme="minorHAnsi" w:hAnsiTheme="minorHAnsi" w:cstheme="minorHAnsi"/>
          <w:color w:val="000000" w:themeColor="text1"/>
          <w:sz w:val="24"/>
          <w:szCs w:val="24"/>
        </w:rPr>
        <w:t>(</w:t>
      </w:r>
      <w:proofErr w:type="spellStart"/>
      <w:r w:rsidR="00F94C4F" w:rsidRPr="001A2F77">
        <w:rPr>
          <w:rFonts w:asciiTheme="minorHAnsi" w:hAnsiTheme="minorHAnsi" w:cstheme="minorHAnsi"/>
          <w:color w:val="000000" w:themeColor="text1"/>
          <w:sz w:val="24"/>
          <w:szCs w:val="24"/>
        </w:rPr>
        <w:t>iv</w:t>
      </w:r>
      <w:proofErr w:type="spellEnd"/>
      <w:r w:rsidR="00F94C4F" w:rsidRPr="001A2F77">
        <w:rPr>
          <w:rFonts w:asciiTheme="minorHAnsi" w:hAnsiTheme="minorHAnsi" w:cstheme="minorHAnsi"/>
          <w:color w:val="000000" w:themeColor="text1"/>
          <w:sz w:val="24"/>
          <w:szCs w:val="24"/>
        </w:rPr>
        <w:t>) pessoa jurídica que detenha, entre os seus sócios e dirigentes, parentes de empregados ou ex-empregados d</w:t>
      </w:r>
      <w:r w:rsidR="00E2200D" w:rsidRPr="001A2F77">
        <w:rPr>
          <w:rFonts w:asciiTheme="minorHAnsi" w:hAnsiTheme="minorHAnsi" w:cstheme="minorHAnsi"/>
          <w:color w:val="000000" w:themeColor="text1"/>
          <w:sz w:val="24"/>
          <w:szCs w:val="24"/>
        </w:rPr>
        <w:t xml:space="preserve">a </w:t>
      </w:r>
      <w:r w:rsidR="00C21940" w:rsidRPr="001A2F77">
        <w:rPr>
          <w:rFonts w:asciiTheme="minorHAnsi" w:eastAsia="Times New Roman" w:hAnsiTheme="minorHAnsi" w:cstheme="minorHAnsi"/>
          <w:color w:val="000000" w:themeColor="text1"/>
          <w:sz w:val="24"/>
          <w:szCs w:val="24"/>
        </w:rPr>
        <w:t>E</w:t>
      </w:r>
      <w:r w:rsidR="00C21940">
        <w:rPr>
          <w:rFonts w:asciiTheme="minorHAnsi" w:eastAsia="Times New Roman" w:hAnsiTheme="minorHAnsi" w:cstheme="minorHAnsi"/>
          <w:color w:val="000000" w:themeColor="text1"/>
          <w:sz w:val="24"/>
          <w:szCs w:val="24"/>
        </w:rPr>
        <w:t>IXO-SP</w:t>
      </w:r>
      <w:r w:rsidR="00E2200D" w:rsidRPr="001A2F77">
        <w:rPr>
          <w:rFonts w:asciiTheme="minorHAnsi" w:hAnsiTheme="minorHAnsi" w:cstheme="minorHAnsi"/>
          <w:color w:val="000000" w:themeColor="text1"/>
          <w:sz w:val="24"/>
          <w:szCs w:val="24"/>
        </w:rPr>
        <w:t xml:space="preserve"> </w:t>
      </w:r>
      <w:r w:rsidR="00F94C4F" w:rsidRPr="001A2F77">
        <w:rPr>
          <w:rFonts w:asciiTheme="minorHAnsi" w:hAnsiTheme="minorHAnsi" w:cstheme="minorHAnsi"/>
          <w:color w:val="000000" w:themeColor="text1"/>
          <w:sz w:val="24"/>
          <w:szCs w:val="24"/>
        </w:rPr>
        <w:t xml:space="preserve">(v) projeto com má reputação ou com falta de integridade, que explore o trabalho infantil, degradante ou escravo, que atente contra a ordem pública, que possa gerar demanda judicial ou que prejudique a imagem da Instituição, de suas controladas, subsidiárias ou coligadas; (vi) projeto que caracterize promoção pessoal de autoridade ou de servidor público dos governos Federal, Estadual, Distrito Federal ou Municipal. </w:t>
      </w:r>
    </w:p>
    <w:p w14:paraId="691FEDB5" w14:textId="77777777" w:rsidR="005F389B" w:rsidRPr="001A2F77" w:rsidRDefault="005F389B" w:rsidP="00660123">
      <w:pPr>
        <w:spacing w:line="300" w:lineRule="exact"/>
        <w:jc w:val="both"/>
        <w:rPr>
          <w:rFonts w:asciiTheme="minorHAnsi" w:eastAsia="Times New Roman" w:hAnsiTheme="minorHAnsi" w:cstheme="minorHAnsi"/>
          <w:color w:val="000000" w:themeColor="text1"/>
          <w:sz w:val="24"/>
          <w:szCs w:val="24"/>
        </w:rPr>
      </w:pPr>
    </w:p>
    <w:p w14:paraId="14D70D48" w14:textId="14679F3B" w:rsidR="005F389B" w:rsidRPr="001A2F77" w:rsidRDefault="005F389B" w:rsidP="00660123">
      <w:pPr>
        <w:spacing w:line="300" w:lineRule="exact"/>
        <w:jc w:val="both"/>
        <w:rPr>
          <w:rFonts w:asciiTheme="minorHAnsi" w:hAnsiTheme="minorHAnsi" w:cs="Arial"/>
          <w:sz w:val="24"/>
          <w:szCs w:val="24"/>
        </w:rPr>
      </w:pPr>
      <w:r w:rsidRPr="001A2F77">
        <w:rPr>
          <w:rFonts w:asciiTheme="minorHAnsi" w:hAnsiTheme="minorHAnsi" w:cs="Arial"/>
          <w:sz w:val="24"/>
          <w:szCs w:val="24"/>
        </w:rPr>
        <w:t xml:space="preserve">A EIXO-SP pode desenvolver ações promocionais de sua marca através da área de Marketing. Essas ações são uma ferramenta de comunicação utilizada para contribuir na construção da imagem corporativa. Quando direcionadas a entes e agentes públicos, respeitam limites e diretrizes previstos nas legislações específicas e naquelas que tratam de práticas anticorrupção, nacional ou estrangeira.  </w:t>
      </w:r>
    </w:p>
    <w:p w14:paraId="19255129" w14:textId="77777777" w:rsidR="005F389B" w:rsidRPr="001A2F77" w:rsidRDefault="005F389B" w:rsidP="00660123">
      <w:pPr>
        <w:spacing w:line="300" w:lineRule="exact"/>
        <w:rPr>
          <w:rFonts w:asciiTheme="minorHAnsi" w:hAnsiTheme="minorHAnsi" w:cs="Arial"/>
          <w:sz w:val="24"/>
          <w:szCs w:val="24"/>
        </w:rPr>
      </w:pPr>
      <w:r w:rsidRPr="001A2F77">
        <w:rPr>
          <w:rFonts w:asciiTheme="minorHAnsi" w:hAnsiTheme="minorHAnsi" w:cs="Arial"/>
          <w:sz w:val="24"/>
          <w:szCs w:val="24"/>
        </w:rPr>
        <w:t xml:space="preserve"> </w:t>
      </w:r>
    </w:p>
    <w:p w14:paraId="47A748BE" w14:textId="77777777" w:rsidR="005F389B" w:rsidRPr="001A2F77" w:rsidRDefault="005F389B" w:rsidP="003F5222">
      <w:pPr>
        <w:spacing w:line="300" w:lineRule="exact"/>
        <w:rPr>
          <w:rFonts w:asciiTheme="minorHAnsi" w:hAnsiTheme="minorHAnsi" w:cs="Arial"/>
          <w:sz w:val="24"/>
          <w:szCs w:val="24"/>
        </w:rPr>
      </w:pPr>
      <w:r w:rsidRPr="001A2F77">
        <w:rPr>
          <w:rFonts w:asciiTheme="minorHAnsi" w:hAnsiTheme="minorHAnsi" w:cs="Arial"/>
          <w:sz w:val="24"/>
          <w:szCs w:val="24"/>
        </w:rPr>
        <w:t>Não são permitidas ações promocionais que:</w:t>
      </w:r>
    </w:p>
    <w:p w14:paraId="779E795C" w14:textId="77777777" w:rsidR="005F389B" w:rsidRPr="001A2F77" w:rsidRDefault="005F389B" w:rsidP="00660123">
      <w:pPr>
        <w:spacing w:line="300" w:lineRule="exact"/>
        <w:rPr>
          <w:rFonts w:asciiTheme="minorHAnsi" w:hAnsiTheme="minorHAnsi" w:cs="Arial"/>
          <w:sz w:val="24"/>
          <w:szCs w:val="24"/>
        </w:rPr>
      </w:pPr>
      <w:r w:rsidRPr="001A2F77">
        <w:rPr>
          <w:rFonts w:asciiTheme="minorHAnsi" w:hAnsiTheme="minorHAnsi" w:cs="Arial"/>
          <w:sz w:val="24"/>
          <w:szCs w:val="24"/>
        </w:rPr>
        <w:t xml:space="preserve"> </w:t>
      </w:r>
    </w:p>
    <w:p w14:paraId="15A2C48C" w14:textId="77777777" w:rsidR="005F389B" w:rsidRPr="001A2F77" w:rsidRDefault="005F389B" w:rsidP="00660123">
      <w:pPr>
        <w:pStyle w:val="PargrafodaLista"/>
        <w:numPr>
          <w:ilvl w:val="0"/>
          <w:numId w:val="40"/>
        </w:numPr>
        <w:spacing w:line="300" w:lineRule="exact"/>
        <w:jc w:val="both"/>
        <w:rPr>
          <w:rFonts w:asciiTheme="minorHAnsi" w:hAnsiTheme="minorHAnsi" w:cs="Arial"/>
          <w:sz w:val="24"/>
          <w:szCs w:val="24"/>
        </w:rPr>
      </w:pPr>
      <w:r w:rsidRPr="001A2F77">
        <w:rPr>
          <w:rFonts w:asciiTheme="minorHAnsi" w:hAnsiTheme="minorHAnsi" w:cs="Arial"/>
          <w:sz w:val="24"/>
          <w:szCs w:val="24"/>
        </w:rPr>
        <w:t xml:space="preserve">Tenham caráter político-eleitoral-partidário ou qualquer outra atividade vinculada a partidos políticos e/ou suas coligações; </w:t>
      </w:r>
    </w:p>
    <w:p w14:paraId="205AE7BB" w14:textId="77777777" w:rsidR="005F389B" w:rsidRPr="001A2F77" w:rsidRDefault="005F389B" w:rsidP="00660123">
      <w:pPr>
        <w:pStyle w:val="PargrafodaLista"/>
        <w:numPr>
          <w:ilvl w:val="0"/>
          <w:numId w:val="40"/>
        </w:numPr>
        <w:spacing w:line="300" w:lineRule="exact"/>
        <w:jc w:val="both"/>
        <w:rPr>
          <w:rFonts w:asciiTheme="minorHAnsi" w:hAnsiTheme="minorHAnsi" w:cs="Arial"/>
          <w:sz w:val="24"/>
          <w:szCs w:val="24"/>
        </w:rPr>
      </w:pPr>
      <w:r w:rsidRPr="001A2F77">
        <w:rPr>
          <w:rFonts w:asciiTheme="minorHAnsi" w:hAnsiTheme="minorHAnsi" w:cs="Arial"/>
          <w:sz w:val="24"/>
          <w:szCs w:val="24"/>
        </w:rPr>
        <w:t>Sejam relacionadas a projetos que caracterizem promoção pessoal de autoridade ou de servidor público dos governos Federal, Estadual ou Municipal; ou</w:t>
      </w:r>
    </w:p>
    <w:p w14:paraId="5A78C59A" w14:textId="77777777" w:rsidR="005F389B" w:rsidRPr="001A2F77" w:rsidRDefault="005F389B" w:rsidP="00660123">
      <w:pPr>
        <w:pStyle w:val="PargrafodaLista"/>
        <w:numPr>
          <w:ilvl w:val="0"/>
          <w:numId w:val="40"/>
        </w:numPr>
        <w:spacing w:line="300" w:lineRule="exact"/>
        <w:jc w:val="both"/>
        <w:rPr>
          <w:rFonts w:asciiTheme="minorHAnsi" w:hAnsiTheme="minorHAnsi" w:cs="Arial"/>
          <w:sz w:val="24"/>
          <w:szCs w:val="24"/>
        </w:rPr>
      </w:pPr>
      <w:r w:rsidRPr="001A2F77">
        <w:rPr>
          <w:rFonts w:asciiTheme="minorHAnsi" w:hAnsiTheme="minorHAnsi" w:cs="Arial"/>
          <w:sz w:val="24"/>
          <w:szCs w:val="24"/>
        </w:rPr>
        <w:t xml:space="preserve">Que infrinjam qualquer outra lei ou norma jurídica vigente.  </w:t>
      </w:r>
    </w:p>
    <w:p w14:paraId="734818FF" w14:textId="77777777" w:rsidR="005F389B" w:rsidRPr="001A2F77" w:rsidRDefault="005F389B" w:rsidP="00660123">
      <w:pPr>
        <w:spacing w:line="300" w:lineRule="exact"/>
        <w:rPr>
          <w:rFonts w:asciiTheme="minorHAnsi" w:hAnsiTheme="minorHAnsi"/>
          <w:sz w:val="24"/>
          <w:szCs w:val="24"/>
        </w:rPr>
      </w:pPr>
    </w:p>
    <w:p w14:paraId="26F94C57" w14:textId="6FBB6305" w:rsidR="00EC78D9" w:rsidRPr="000F2BC4" w:rsidRDefault="004F4D46" w:rsidP="00660123">
      <w:pPr>
        <w:pStyle w:val="Ttulo2"/>
        <w:spacing w:line="300" w:lineRule="exact"/>
        <w:rPr>
          <w:rFonts w:asciiTheme="minorHAnsi" w:hAnsiTheme="minorHAnsi" w:cstheme="minorHAnsi"/>
          <w:b/>
          <w:bCs/>
          <w:color w:val="000000" w:themeColor="text1"/>
          <w:w w:val="105"/>
          <w:sz w:val="24"/>
          <w:szCs w:val="24"/>
        </w:rPr>
      </w:pPr>
      <w:bookmarkStart w:id="85" w:name="_Toc37285003"/>
      <w:bookmarkStart w:id="86" w:name="_Toc37339078"/>
      <w:bookmarkStart w:id="87" w:name="_Toc38059658"/>
      <w:bookmarkStart w:id="88" w:name="_Toc39531240"/>
      <w:bookmarkStart w:id="89" w:name="_Toc39531749"/>
      <w:bookmarkStart w:id="90" w:name="_Toc48249432"/>
      <w:r w:rsidRPr="000F2BC4">
        <w:rPr>
          <w:rFonts w:asciiTheme="minorHAnsi" w:hAnsiTheme="minorHAnsi" w:cstheme="minorHAnsi"/>
          <w:b/>
          <w:bCs/>
          <w:color w:val="000000" w:themeColor="text1"/>
          <w:w w:val="105"/>
          <w:sz w:val="24"/>
          <w:szCs w:val="24"/>
        </w:rPr>
        <w:t>3.</w:t>
      </w:r>
      <w:r w:rsidR="001A2F77" w:rsidRPr="000F2BC4">
        <w:rPr>
          <w:rFonts w:asciiTheme="minorHAnsi" w:hAnsiTheme="minorHAnsi" w:cstheme="minorHAnsi"/>
          <w:b/>
          <w:bCs/>
          <w:color w:val="000000" w:themeColor="text1"/>
          <w:w w:val="105"/>
          <w:sz w:val="24"/>
          <w:szCs w:val="24"/>
        </w:rPr>
        <w:t>7</w:t>
      </w:r>
      <w:r w:rsidR="00400BB7" w:rsidRPr="000F2BC4">
        <w:rPr>
          <w:rFonts w:asciiTheme="minorHAnsi" w:hAnsiTheme="minorHAnsi" w:cstheme="minorHAnsi"/>
          <w:b/>
          <w:bCs/>
          <w:color w:val="000000" w:themeColor="text1"/>
          <w:w w:val="105"/>
          <w:sz w:val="24"/>
          <w:szCs w:val="24"/>
        </w:rPr>
        <w:t xml:space="preserve"> </w:t>
      </w:r>
      <w:r w:rsidR="00EC78D9" w:rsidRPr="000F2BC4">
        <w:rPr>
          <w:rFonts w:asciiTheme="minorHAnsi" w:hAnsiTheme="minorHAnsi" w:cstheme="minorHAnsi"/>
          <w:b/>
          <w:bCs/>
          <w:color w:val="000000" w:themeColor="text1"/>
          <w:w w:val="105"/>
          <w:sz w:val="24"/>
          <w:szCs w:val="24"/>
        </w:rPr>
        <w:t>PARTICIPAÇÃO EM LICITAÇÕES</w:t>
      </w:r>
      <w:bookmarkEnd w:id="85"/>
      <w:bookmarkEnd w:id="86"/>
      <w:bookmarkEnd w:id="87"/>
      <w:bookmarkEnd w:id="88"/>
      <w:bookmarkEnd w:id="89"/>
      <w:bookmarkEnd w:id="90"/>
    </w:p>
    <w:p w14:paraId="44F27B2C" w14:textId="468AF2BE" w:rsidR="00EC78D9" w:rsidRPr="000F2BC4" w:rsidRDefault="00EC78D9" w:rsidP="00660123">
      <w:pPr>
        <w:pStyle w:val="NormalWeb"/>
        <w:spacing w:line="300" w:lineRule="exact"/>
        <w:jc w:val="both"/>
        <w:rPr>
          <w:rFonts w:asciiTheme="minorHAnsi" w:hAnsiTheme="minorHAnsi" w:cstheme="minorHAnsi"/>
          <w:color w:val="000000" w:themeColor="text1"/>
          <w:lang w:val="pt-BR"/>
        </w:rPr>
      </w:pPr>
      <w:r w:rsidRPr="00AF41F2">
        <w:rPr>
          <w:rFonts w:asciiTheme="minorHAnsi" w:hAnsiTheme="minorHAnsi" w:cstheme="minorHAnsi"/>
          <w:color w:val="000000" w:themeColor="text1"/>
          <w:lang w:val="pt-BR"/>
        </w:rPr>
        <w:t xml:space="preserve">A </w:t>
      </w:r>
      <w:r w:rsidR="00D32EC4" w:rsidRPr="00AF41F2">
        <w:rPr>
          <w:rFonts w:asciiTheme="minorHAnsi" w:hAnsiTheme="minorHAnsi" w:cstheme="minorHAnsi"/>
          <w:color w:val="000000" w:themeColor="text1"/>
          <w:lang w:val="pt-BR"/>
        </w:rPr>
        <w:t>eventual</w:t>
      </w:r>
      <w:r w:rsidR="00D32EC4">
        <w:rPr>
          <w:rFonts w:asciiTheme="minorHAnsi" w:hAnsiTheme="minorHAnsi" w:cstheme="minorHAnsi"/>
          <w:color w:val="000000" w:themeColor="text1"/>
          <w:lang w:val="pt-BR"/>
        </w:rPr>
        <w:t xml:space="preserve"> </w:t>
      </w:r>
      <w:r w:rsidRPr="000F2BC4">
        <w:rPr>
          <w:rFonts w:asciiTheme="minorHAnsi" w:hAnsiTheme="minorHAnsi" w:cstheme="minorHAnsi"/>
          <w:color w:val="000000" w:themeColor="text1"/>
          <w:lang w:val="pt-BR"/>
        </w:rPr>
        <w:t>participação d</w:t>
      </w:r>
      <w:r w:rsidR="00E2200D" w:rsidRPr="000F2BC4">
        <w:rPr>
          <w:rFonts w:asciiTheme="minorHAnsi" w:hAnsiTheme="minorHAnsi" w:cstheme="minorHAnsi"/>
          <w:color w:val="000000" w:themeColor="text1"/>
          <w:lang w:val="pt-BR"/>
        </w:rPr>
        <w:t xml:space="preserve">a </w:t>
      </w:r>
      <w:r w:rsidR="00C21940" w:rsidRPr="000F2BC4">
        <w:rPr>
          <w:rFonts w:asciiTheme="minorHAnsi" w:hAnsiTheme="minorHAnsi" w:cstheme="minorHAnsi"/>
          <w:color w:val="000000" w:themeColor="text1"/>
          <w:lang w:val="pt-BR"/>
        </w:rPr>
        <w:t xml:space="preserve">EIXO-SP </w:t>
      </w:r>
      <w:r w:rsidRPr="000F2BC4">
        <w:rPr>
          <w:rFonts w:asciiTheme="minorHAnsi" w:hAnsiTheme="minorHAnsi" w:cstheme="minorHAnsi"/>
          <w:color w:val="000000" w:themeColor="text1"/>
          <w:lang w:val="pt-BR"/>
        </w:rPr>
        <w:t xml:space="preserve">em processos licitatórios exige atenção extra dos nossos colaboradores. Desde o momento que antecede a licitação em todo o seu curso e até a sua conclusão. </w:t>
      </w:r>
    </w:p>
    <w:p w14:paraId="6FAA1C6F" w14:textId="7E1F7609" w:rsidR="004F4D46" w:rsidRPr="000F2BC4" w:rsidRDefault="00EC78D9" w:rsidP="00660123">
      <w:pPr>
        <w:pStyle w:val="NormalWeb"/>
        <w:spacing w:line="300" w:lineRule="exact"/>
        <w:jc w:val="both"/>
        <w:rPr>
          <w:rFonts w:asciiTheme="minorHAnsi" w:hAnsiTheme="minorHAnsi" w:cstheme="minorHAnsi"/>
          <w:color w:val="000000" w:themeColor="text1"/>
          <w:lang w:val="pt-BR"/>
        </w:rPr>
      </w:pPr>
      <w:r w:rsidRPr="000F2BC4">
        <w:rPr>
          <w:rFonts w:asciiTheme="minorHAnsi" w:hAnsiTheme="minorHAnsi" w:cstheme="minorHAnsi"/>
          <w:color w:val="000000" w:themeColor="text1"/>
          <w:lang w:val="pt-BR"/>
        </w:rPr>
        <w:t xml:space="preserve">Antes de um processo licitatório, os contatos com a </w:t>
      </w:r>
      <w:r w:rsidR="00E2200D" w:rsidRPr="000F2BC4">
        <w:rPr>
          <w:rFonts w:asciiTheme="minorHAnsi" w:hAnsiTheme="minorHAnsi" w:cstheme="minorHAnsi"/>
          <w:color w:val="000000" w:themeColor="text1"/>
          <w:lang w:val="pt-BR"/>
        </w:rPr>
        <w:t>A</w:t>
      </w:r>
      <w:r w:rsidRPr="000F2BC4">
        <w:rPr>
          <w:rFonts w:asciiTheme="minorHAnsi" w:hAnsiTheme="minorHAnsi" w:cstheme="minorHAnsi"/>
          <w:color w:val="000000" w:themeColor="text1"/>
          <w:lang w:val="pt-BR"/>
        </w:rPr>
        <w:t xml:space="preserve">dministração </w:t>
      </w:r>
      <w:r w:rsidR="00E2200D" w:rsidRPr="000F2BC4">
        <w:rPr>
          <w:rFonts w:asciiTheme="minorHAnsi" w:hAnsiTheme="minorHAnsi" w:cstheme="minorHAnsi"/>
          <w:color w:val="000000" w:themeColor="text1"/>
          <w:lang w:val="pt-BR"/>
        </w:rPr>
        <w:t>P</w:t>
      </w:r>
      <w:r w:rsidRPr="000F2BC4">
        <w:rPr>
          <w:rFonts w:asciiTheme="minorHAnsi" w:hAnsiTheme="minorHAnsi" w:cstheme="minorHAnsi"/>
          <w:color w:val="000000" w:themeColor="text1"/>
          <w:lang w:val="pt-BR"/>
        </w:rPr>
        <w:t>ública contratante devem seguir as orientações</w:t>
      </w:r>
      <w:r w:rsidR="004F4D46" w:rsidRPr="000F2BC4">
        <w:rPr>
          <w:rFonts w:asciiTheme="minorHAnsi" w:hAnsiTheme="minorHAnsi" w:cstheme="minorHAnsi"/>
          <w:color w:val="000000" w:themeColor="text1"/>
          <w:lang w:val="pt-BR"/>
        </w:rPr>
        <w:t xml:space="preserve"> abaixo: </w:t>
      </w:r>
      <w:r w:rsidRPr="000F2BC4">
        <w:rPr>
          <w:rFonts w:asciiTheme="minorHAnsi" w:hAnsiTheme="minorHAnsi" w:cstheme="minorHAnsi"/>
          <w:color w:val="000000" w:themeColor="text1"/>
          <w:lang w:val="pt-BR"/>
        </w:rPr>
        <w:t xml:space="preserve"> </w:t>
      </w:r>
    </w:p>
    <w:p w14:paraId="4972ED45" w14:textId="4CE7CE1B" w:rsidR="00EC78D9" w:rsidRPr="000F2BC4" w:rsidRDefault="00EC78D9" w:rsidP="00660123">
      <w:pPr>
        <w:pStyle w:val="NormalWeb"/>
        <w:spacing w:line="300" w:lineRule="exact"/>
        <w:jc w:val="both"/>
        <w:rPr>
          <w:rFonts w:asciiTheme="minorHAnsi" w:hAnsiTheme="minorHAnsi" w:cstheme="minorHAnsi"/>
          <w:color w:val="000000" w:themeColor="text1"/>
          <w:lang w:val="pt-BR"/>
        </w:rPr>
      </w:pPr>
      <w:r w:rsidRPr="000F2BC4">
        <w:rPr>
          <w:rFonts w:asciiTheme="minorHAnsi" w:hAnsiTheme="minorHAnsi" w:cstheme="minorHAnsi"/>
          <w:color w:val="000000" w:themeColor="text1"/>
          <w:lang w:val="pt-BR"/>
        </w:rPr>
        <w:t>A troca de informações com concorrentes não pode ocorrer, especialmente no que diz respeito a preços e outras condições comerciais. Lembre-se que conversas informais ou reuniões em outros fóruns (como associações) podem gerar situações de conflito e infração às leis de defesa da concorrência. A legislação expressamente proíbe acerto de preços entre concorrentes na participação de processos licitatórios. É muito importante que sejam observadas essas questões no momento da elaboração da proposta.</w:t>
      </w:r>
    </w:p>
    <w:p w14:paraId="219E537D" w14:textId="77777777" w:rsidR="003F5222" w:rsidRPr="000F2BC4" w:rsidRDefault="00EC78D9" w:rsidP="003F5222">
      <w:pPr>
        <w:pStyle w:val="NormalWeb"/>
        <w:spacing w:line="300" w:lineRule="exact"/>
        <w:jc w:val="both"/>
        <w:rPr>
          <w:rFonts w:asciiTheme="minorHAnsi" w:hAnsiTheme="minorHAnsi" w:cstheme="minorHAnsi"/>
          <w:color w:val="000000" w:themeColor="text1"/>
          <w:lang w:val="pt-BR"/>
        </w:rPr>
      </w:pPr>
      <w:r w:rsidRPr="000F2BC4">
        <w:rPr>
          <w:rFonts w:asciiTheme="minorHAnsi" w:hAnsiTheme="minorHAnsi" w:cstheme="minorHAnsi"/>
          <w:color w:val="000000" w:themeColor="text1"/>
          <w:lang w:val="pt-BR"/>
        </w:rPr>
        <w:t>As comunicações devem ser sempre formais. Contato com agentes públicos por mensagens de telefone e/ou WhatsApp (ou quaisquer aplicativos semelhantes) devem ser evitadas, em especial, deve ser evitada a troca de informações comerciais relevantes por esses meios. As conversas devem preferencialmente ser registradas por e-mail, sempre em cópia ao gestor d</w:t>
      </w:r>
      <w:r w:rsidR="00E2200D" w:rsidRPr="000F2BC4">
        <w:rPr>
          <w:rFonts w:asciiTheme="minorHAnsi" w:hAnsiTheme="minorHAnsi" w:cstheme="minorHAnsi"/>
          <w:color w:val="000000" w:themeColor="text1"/>
          <w:lang w:val="pt-BR"/>
        </w:rPr>
        <w:t xml:space="preserve">a </w:t>
      </w:r>
      <w:r w:rsidRPr="000F2BC4">
        <w:rPr>
          <w:rFonts w:asciiTheme="minorHAnsi" w:hAnsiTheme="minorHAnsi" w:cstheme="minorHAnsi"/>
          <w:color w:val="000000" w:themeColor="text1"/>
          <w:lang w:val="pt-BR"/>
        </w:rPr>
        <w:t>área</w:t>
      </w:r>
      <w:r w:rsidR="00491964" w:rsidRPr="000F2BC4">
        <w:rPr>
          <w:rFonts w:asciiTheme="minorHAnsi" w:hAnsiTheme="minorHAnsi" w:cstheme="minorHAnsi"/>
          <w:color w:val="000000" w:themeColor="text1"/>
          <w:lang w:val="pt-BR"/>
        </w:rPr>
        <w:t xml:space="preserve"> responsável</w:t>
      </w:r>
      <w:r w:rsidRPr="000F2BC4">
        <w:rPr>
          <w:rFonts w:asciiTheme="minorHAnsi" w:hAnsiTheme="minorHAnsi" w:cstheme="minorHAnsi"/>
          <w:color w:val="000000" w:themeColor="text1"/>
          <w:lang w:val="pt-BR"/>
        </w:rPr>
        <w:t xml:space="preserve">. </w:t>
      </w:r>
    </w:p>
    <w:p w14:paraId="3B74728A" w14:textId="51F5AF23" w:rsidR="003F5222" w:rsidRPr="000F2BC4" w:rsidRDefault="003F5222" w:rsidP="00660123">
      <w:pPr>
        <w:pStyle w:val="NormalWeb"/>
        <w:spacing w:line="300" w:lineRule="exact"/>
        <w:jc w:val="both"/>
        <w:rPr>
          <w:rFonts w:asciiTheme="minorHAnsi" w:hAnsiTheme="minorHAnsi" w:cstheme="minorHAnsi"/>
          <w:color w:val="000000" w:themeColor="text1"/>
          <w:lang w:val="pt-BR"/>
        </w:rPr>
      </w:pPr>
      <w:r w:rsidRPr="000F2BC4">
        <w:rPr>
          <w:rFonts w:asciiTheme="minorHAnsi" w:hAnsiTheme="minorHAnsi" w:cs="Arial"/>
          <w:lang w:val="pt-BR"/>
        </w:rPr>
        <w:t xml:space="preserve">Todo e qualquer documento a ser assinado com a Administração Pública ou com empresas públicas deve ser analisado pelo Jurídico. </w:t>
      </w:r>
    </w:p>
    <w:p w14:paraId="75E31363" w14:textId="52A1155D" w:rsidR="003F5222" w:rsidRPr="000F2BC4" w:rsidRDefault="00EC78D9" w:rsidP="00660123">
      <w:pPr>
        <w:pStyle w:val="NormalWeb"/>
        <w:spacing w:line="300" w:lineRule="exact"/>
        <w:jc w:val="both"/>
        <w:rPr>
          <w:rFonts w:asciiTheme="minorHAnsi" w:hAnsiTheme="minorHAnsi" w:cstheme="minorHAnsi"/>
          <w:color w:val="000000" w:themeColor="text1"/>
          <w:lang w:val="pt-BR"/>
        </w:rPr>
      </w:pPr>
      <w:r w:rsidRPr="000F2BC4">
        <w:rPr>
          <w:rFonts w:asciiTheme="minorHAnsi" w:hAnsiTheme="minorHAnsi" w:cstheme="minorHAnsi"/>
          <w:color w:val="000000" w:themeColor="text1"/>
          <w:lang w:val="pt-BR"/>
        </w:rPr>
        <w:t xml:space="preserve">É expressamente proibido o oferecimento de brindes, entretenimento ou qualquer outra gratuidade a agentes públicos envolvidos </w:t>
      </w:r>
      <w:r w:rsidR="00E2200D" w:rsidRPr="000F2BC4">
        <w:rPr>
          <w:rFonts w:asciiTheme="minorHAnsi" w:hAnsiTheme="minorHAnsi" w:cstheme="minorHAnsi"/>
          <w:color w:val="000000" w:themeColor="text1"/>
          <w:lang w:val="pt-BR"/>
        </w:rPr>
        <w:t>em</w:t>
      </w:r>
      <w:r w:rsidRPr="000F2BC4">
        <w:rPr>
          <w:rFonts w:asciiTheme="minorHAnsi" w:hAnsiTheme="minorHAnsi" w:cstheme="minorHAnsi"/>
          <w:color w:val="000000" w:themeColor="text1"/>
          <w:lang w:val="pt-BR"/>
        </w:rPr>
        <w:t xml:space="preserve"> processo licitatório, especialmente aqueles responsáveis por alguma decisão (seja para adjudicação de um contrato, seja na decisão de algum recurso).</w:t>
      </w:r>
    </w:p>
    <w:p w14:paraId="0D11EF34" w14:textId="7E95F0E0" w:rsidR="00EC78D9" w:rsidRPr="001A2F77" w:rsidRDefault="00EC78D9" w:rsidP="00660123">
      <w:pPr>
        <w:pStyle w:val="NormalWeb"/>
        <w:spacing w:line="300" w:lineRule="exact"/>
        <w:jc w:val="both"/>
        <w:rPr>
          <w:rFonts w:asciiTheme="minorHAnsi" w:hAnsiTheme="minorHAnsi" w:cstheme="minorHAnsi"/>
          <w:color w:val="000000" w:themeColor="text1"/>
          <w:lang w:val="pt-BR"/>
        </w:rPr>
      </w:pPr>
      <w:r w:rsidRPr="000F2BC4">
        <w:rPr>
          <w:rFonts w:asciiTheme="minorHAnsi" w:hAnsiTheme="minorHAnsi" w:cstheme="minorHAnsi"/>
          <w:color w:val="000000" w:themeColor="text1"/>
          <w:lang w:val="pt-BR"/>
        </w:rPr>
        <w:t xml:space="preserve">Essas diretrizes são exemplos de boas práticas. Elas não pretendem ser exaustivas. Sempre que você tiver alguma dúvida, consulte também o Código de </w:t>
      </w:r>
      <w:r w:rsidR="00A91703">
        <w:rPr>
          <w:rFonts w:asciiTheme="minorHAnsi" w:hAnsiTheme="minorHAnsi" w:cstheme="minorHAnsi"/>
          <w:color w:val="000000" w:themeColor="text1"/>
          <w:lang w:val="pt-BR"/>
        </w:rPr>
        <w:t xml:space="preserve">Conduta </w:t>
      </w:r>
      <w:r w:rsidRPr="000F2BC4">
        <w:rPr>
          <w:rFonts w:asciiTheme="minorHAnsi" w:hAnsiTheme="minorHAnsi" w:cstheme="minorHAnsi"/>
          <w:color w:val="000000" w:themeColor="text1"/>
          <w:lang w:val="pt-BR"/>
        </w:rPr>
        <w:t>Ética</w:t>
      </w:r>
      <w:r w:rsidR="00E2200D" w:rsidRPr="000F2BC4">
        <w:rPr>
          <w:rFonts w:asciiTheme="minorHAnsi" w:hAnsiTheme="minorHAnsi" w:cstheme="minorHAnsi"/>
          <w:color w:val="000000" w:themeColor="text1"/>
          <w:lang w:val="pt-BR"/>
        </w:rPr>
        <w:t xml:space="preserve"> e </w:t>
      </w:r>
      <w:r w:rsidRPr="000F2BC4">
        <w:rPr>
          <w:rFonts w:asciiTheme="minorHAnsi" w:hAnsiTheme="minorHAnsi" w:cstheme="minorHAnsi"/>
          <w:color w:val="000000" w:themeColor="text1"/>
          <w:lang w:val="pt-BR"/>
        </w:rPr>
        <w:t xml:space="preserve">procure a área de </w:t>
      </w:r>
      <w:proofErr w:type="spellStart"/>
      <w:r w:rsidRPr="000F2BC4">
        <w:rPr>
          <w:rFonts w:asciiTheme="minorHAnsi" w:hAnsiTheme="minorHAnsi" w:cstheme="minorHAnsi"/>
          <w:i/>
          <w:iCs/>
          <w:color w:val="000000" w:themeColor="text1"/>
          <w:lang w:val="pt-BR"/>
        </w:rPr>
        <w:t>Compliance</w:t>
      </w:r>
      <w:proofErr w:type="spellEnd"/>
      <w:r w:rsidR="004F4D46" w:rsidRPr="000F2BC4">
        <w:rPr>
          <w:rFonts w:asciiTheme="minorHAnsi" w:hAnsiTheme="minorHAnsi" w:cstheme="minorHAnsi"/>
          <w:i/>
          <w:iCs/>
          <w:color w:val="000000" w:themeColor="text1"/>
          <w:lang w:val="pt-BR"/>
        </w:rPr>
        <w:t>.</w:t>
      </w:r>
    </w:p>
    <w:p w14:paraId="4998E411" w14:textId="64FE3804" w:rsidR="00557848" w:rsidRPr="001A2F77" w:rsidRDefault="004F4D46" w:rsidP="00660123">
      <w:pPr>
        <w:pStyle w:val="Ttulo2"/>
        <w:spacing w:line="300" w:lineRule="exact"/>
        <w:rPr>
          <w:rFonts w:asciiTheme="minorHAnsi" w:hAnsiTheme="minorHAnsi" w:cstheme="minorHAnsi"/>
          <w:b/>
          <w:bCs/>
          <w:color w:val="000000" w:themeColor="text1"/>
          <w:w w:val="105"/>
          <w:sz w:val="24"/>
          <w:szCs w:val="24"/>
        </w:rPr>
      </w:pPr>
      <w:bookmarkStart w:id="91" w:name="_Toc10219934"/>
      <w:bookmarkStart w:id="92" w:name="_Toc4621790"/>
      <w:bookmarkStart w:id="93" w:name="_Toc9945644"/>
      <w:bookmarkStart w:id="94" w:name="_Toc9946517"/>
      <w:bookmarkStart w:id="95" w:name="_Toc37285004"/>
      <w:bookmarkStart w:id="96" w:name="_Toc37339079"/>
      <w:bookmarkStart w:id="97" w:name="_Toc38059659"/>
      <w:bookmarkStart w:id="98" w:name="_Toc39531241"/>
      <w:bookmarkStart w:id="99" w:name="_Toc39531750"/>
      <w:bookmarkStart w:id="100" w:name="_Toc48249433"/>
      <w:r w:rsidRPr="001A2F77">
        <w:rPr>
          <w:rFonts w:asciiTheme="minorHAnsi" w:hAnsiTheme="minorHAnsi" w:cstheme="minorHAnsi"/>
          <w:b/>
          <w:bCs/>
          <w:color w:val="000000" w:themeColor="text1"/>
          <w:w w:val="105"/>
          <w:sz w:val="24"/>
          <w:szCs w:val="24"/>
        </w:rPr>
        <w:t>3.</w:t>
      </w:r>
      <w:r w:rsidR="001A2F77">
        <w:rPr>
          <w:rFonts w:asciiTheme="minorHAnsi" w:hAnsiTheme="minorHAnsi" w:cstheme="minorHAnsi"/>
          <w:b/>
          <w:bCs/>
          <w:color w:val="000000" w:themeColor="text1"/>
          <w:w w:val="105"/>
          <w:sz w:val="24"/>
          <w:szCs w:val="24"/>
        </w:rPr>
        <w:t>8</w:t>
      </w:r>
      <w:r w:rsidRPr="001A2F77">
        <w:rPr>
          <w:rFonts w:asciiTheme="minorHAnsi" w:hAnsiTheme="minorHAnsi" w:cstheme="minorHAnsi"/>
          <w:b/>
          <w:bCs/>
          <w:color w:val="000000" w:themeColor="text1"/>
          <w:w w:val="105"/>
          <w:sz w:val="24"/>
          <w:szCs w:val="24"/>
        </w:rPr>
        <w:t xml:space="preserve"> </w:t>
      </w:r>
      <w:r w:rsidR="00711719" w:rsidRPr="001A2F77">
        <w:rPr>
          <w:rFonts w:asciiTheme="minorHAnsi" w:hAnsiTheme="minorHAnsi" w:cstheme="minorHAnsi"/>
          <w:b/>
          <w:bCs/>
          <w:color w:val="000000" w:themeColor="text1"/>
          <w:w w:val="105"/>
          <w:sz w:val="24"/>
          <w:szCs w:val="24"/>
        </w:rPr>
        <w:t>INTERAÇÃO COM PODER PÚBLICO</w:t>
      </w:r>
      <w:bookmarkEnd w:id="91"/>
      <w:bookmarkEnd w:id="92"/>
      <w:bookmarkEnd w:id="93"/>
      <w:bookmarkEnd w:id="94"/>
      <w:bookmarkEnd w:id="95"/>
      <w:bookmarkEnd w:id="96"/>
      <w:bookmarkEnd w:id="97"/>
      <w:bookmarkEnd w:id="98"/>
      <w:bookmarkEnd w:id="99"/>
      <w:bookmarkEnd w:id="100"/>
    </w:p>
    <w:p w14:paraId="04A52BF9" w14:textId="525383D3" w:rsidR="00BC64BB" w:rsidRPr="001A2F77" w:rsidRDefault="00BC64BB" w:rsidP="00660123">
      <w:pPr>
        <w:spacing w:line="300" w:lineRule="exact"/>
        <w:rPr>
          <w:rFonts w:asciiTheme="minorHAnsi" w:hAnsiTheme="minorHAnsi" w:cstheme="minorHAnsi"/>
          <w:color w:val="000000" w:themeColor="text1"/>
          <w:sz w:val="24"/>
          <w:szCs w:val="24"/>
        </w:rPr>
      </w:pPr>
    </w:p>
    <w:p w14:paraId="663017E0" w14:textId="432D4328" w:rsidR="00557848" w:rsidRPr="001A2F77" w:rsidRDefault="004F4D46" w:rsidP="00660123">
      <w:pPr>
        <w:shd w:val="clear" w:color="auto" w:fill="FFFFFF"/>
        <w:spacing w:line="300" w:lineRule="exact"/>
        <w:jc w:val="both"/>
        <w:rPr>
          <w:rFonts w:asciiTheme="minorHAnsi" w:hAnsiTheme="minorHAnsi" w:cstheme="minorHAnsi"/>
          <w:color w:val="000000" w:themeColor="text1"/>
          <w:sz w:val="24"/>
          <w:szCs w:val="24"/>
        </w:rPr>
      </w:pPr>
      <w:r w:rsidRPr="001A2F77">
        <w:rPr>
          <w:rFonts w:asciiTheme="minorHAnsi" w:hAnsiTheme="minorHAnsi" w:cstheme="minorHAnsi"/>
          <w:color w:val="000000" w:themeColor="text1"/>
          <w:sz w:val="24"/>
          <w:szCs w:val="24"/>
        </w:rPr>
        <w:t xml:space="preserve">Como forma de se evitar a prática de atos de corrupção, as seguintes </w:t>
      </w:r>
      <w:r w:rsidR="000A385D" w:rsidRPr="001A2F77">
        <w:rPr>
          <w:rFonts w:asciiTheme="minorHAnsi" w:hAnsiTheme="minorHAnsi" w:cstheme="minorHAnsi"/>
          <w:color w:val="000000" w:themeColor="text1"/>
          <w:sz w:val="24"/>
          <w:szCs w:val="24"/>
        </w:rPr>
        <w:t>diretrizes</w:t>
      </w:r>
      <w:r w:rsidR="00557848" w:rsidRPr="001A2F77">
        <w:rPr>
          <w:rFonts w:asciiTheme="minorHAnsi" w:hAnsiTheme="minorHAnsi" w:cstheme="minorHAnsi"/>
          <w:color w:val="000000" w:themeColor="text1"/>
          <w:sz w:val="24"/>
          <w:szCs w:val="24"/>
        </w:rPr>
        <w:t xml:space="preserve"> devem ser adotadas na</w:t>
      </w:r>
      <w:r w:rsidRPr="001A2F77">
        <w:rPr>
          <w:rFonts w:asciiTheme="minorHAnsi" w:hAnsiTheme="minorHAnsi" w:cstheme="minorHAnsi"/>
          <w:color w:val="000000" w:themeColor="text1"/>
          <w:sz w:val="24"/>
          <w:szCs w:val="24"/>
        </w:rPr>
        <w:t xml:space="preserve"> i</w:t>
      </w:r>
      <w:r w:rsidR="00557848" w:rsidRPr="001A2F77">
        <w:rPr>
          <w:rFonts w:asciiTheme="minorHAnsi" w:hAnsiTheme="minorHAnsi" w:cstheme="minorHAnsi"/>
          <w:color w:val="000000" w:themeColor="text1"/>
          <w:sz w:val="24"/>
          <w:szCs w:val="24"/>
        </w:rPr>
        <w:t>nteraç</w:t>
      </w:r>
      <w:r w:rsidRPr="001A2F77">
        <w:rPr>
          <w:rFonts w:asciiTheme="minorHAnsi" w:hAnsiTheme="minorHAnsi" w:cstheme="minorHAnsi"/>
          <w:color w:val="000000" w:themeColor="text1"/>
          <w:sz w:val="24"/>
          <w:szCs w:val="24"/>
        </w:rPr>
        <w:t>ão d</w:t>
      </w:r>
      <w:r w:rsidR="00E2200D" w:rsidRPr="001A2F77">
        <w:rPr>
          <w:rFonts w:asciiTheme="minorHAnsi" w:hAnsiTheme="minorHAnsi" w:cstheme="minorHAnsi"/>
          <w:color w:val="000000" w:themeColor="text1"/>
          <w:sz w:val="24"/>
          <w:szCs w:val="24"/>
        </w:rPr>
        <w:t xml:space="preserve">a </w:t>
      </w:r>
      <w:r w:rsidR="00C21940" w:rsidRPr="001A2F77">
        <w:rPr>
          <w:rFonts w:asciiTheme="minorHAnsi" w:eastAsia="Times New Roman" w:hAnsiTheme="minorHAnsi" w:cstheme="minorHAnsi"/>
          <w:color w:val="000000" w:themeColor="text1"/>
          <w:sz w:val="24"/>
          <w:szCs w:val="24"/>
        </w:rPr>
        <w:t>E</w:t>
      </w:r>
      <w:r w:rsidR="00C21940">
        <w:rPr>
          <w:rFonts w:asciiTheme="minorHAnsi" w:eastAsia="Times New Roman" w:hAnsiTheme="minorHAnsi" w:cstheme="minorHAnsi"/>
          <w:color w:val="000000" w:themeColor="text1"/>
          <w:sz w:val="24"/>
          <w:szCs w:val="24"/>
        </w:rPr>
        <w:t>IXO-SP</w:t>
      </w:r>
      <w:r w:rsidR="00E2200D" w:rsidRPr="001A2F77">
        <w:rPr>
          <w:rFonts w:asciiTheme="minorHAnsi" w:hAnsiTheme="minorHAnsi" w:cstheme="minorHAnsi"/>
          <w:color w:val="000000" w:themeColor="text1"/>
          <w:sz w:val="24"/>
          <w:szCs w:val="24"/>
        </w:rPr>
        <w:t xml:space="preserve"> </w:t>
      </w:r>
      <w:r w:rsidR="00557848" w:rsidRPr="001A2F77">
        <w:rPr>
          <w:rFonts w:asciiTheme="minorHAnsi" w:hAnsiTheme="minorHAnsi" w:cstheme="minorHAnsi"/>
          <w:color w:val="000000" w:themeColor="text1"/>
          <w:sz w:val="24"/>
          <w:szCs w:val="24"/>
        </w:rPr>
        <w:t xml:space="preserve">com órgãos da </w:t>
      </w:r>
      <w:r w:rsidR="00E2200D" w:rsidRPr="001A2F77">
        <w:rPr>
          <w:rFonts w:asciiTheme="minorHAnsi" w:hAnsiTheme="minorHAnsi" w:cstheme="minorHAnsi"/>
          <w:color w:val="000000" w:themeColor="text1"/>
          <w:sz w:val="24"/>
          <w:szCs w:val="24"/>
        </w:rPr>
        <w:t>A</w:t>
      </w:r>
      <w:r w:rsidR="00557848" w:rsidRPr="001A2F77">
        <w:rPr>
          <w:rFonts w:asciiTheme="minorHAnsi" w:hAnsiTheme="minorHAnsi" w:cstheme="minorHAnsi"/>
          <w:color w:val="000000" w:themeColor="text1"/>
          <w:sz w:val="24"/>
          <w:szCs w:val="24"/>
        </w:rPr>
        <w:t xml:space="preserve">dministração </w:t>
      </w:r>
      <w:r w:rsidR="00E2200D" w:rsidRPr="001A2F77">
        <w:rPr>
          <w:rFonts w:asciiTheme="minorHAnsi" w:hAnsiTheme="minorHAnsi" w:cstheme="minorHAnsi"/>
          <w:color w:val="000000" w:themeColor="text1"/>
          <w:sz w:val="24"/>
          <w:szCs w:val="24"/>
        </w:rPr>
        <w:t>P</w:t>
      </w:r>
      <w:r w:rsidR="00557848" w:rsidRPr="001A2F77">
        <w:rPr>
          <w:rFonts w:asciiTheme="minorHAnsi" w:hAnsiTheme="minorHAnsi" w:cstheme="minorHAnsi"/>
          <w:color w:val="000000" w:themeColor="text1"/>
          <w:sz w:val="24"/>
          <w:szCs w:val="24"/>
        </w:rPr>
        <w:t>ública, empresas públicas (aquelas cuja maioria do capital é do Estado, seja federal, estadual ou municipal) e com agentes públicos.</w:t>
      </w:r>
    </w:p>
    <w:p w14:paraId="37DE7A9B" w14:textId="62E94197" w:rsidR="006C67F6" w:rsidRPr="001A2F77" w:rsidRDefault="006C67F6" w:rsidP="00660123">
      <w:pPr>
        <w:spacing w:line="300" w:lineRule="exact"/>
        <w:ind w:firstLine="709"/>
        <w:jc w:val="both"/>
        <w:rPr>
          <w:rFonts w:asciiTheme="minorHAnsi" w:hAnsiTheme="minorHAnsi" w:cstheme="minorHAnsi"/>
          <w:color w:val="000000" w:themeColor="text1"/>
          <w:sz w:val="24"/>
          <w:szCs w:val="24"/>
        </w:rPr>
      </w:pPr>
    </w:p>
    <w:p w14:paraId="5E10E17D" w14:textId="19788BA1" w:rsidR="00557848" w:rsidRPr="001A2F77" w:rsidRDefault="00557848" w:rsidP="00660123">
      <w:pPr>
        <w:pStyle w:val="PargrafodaLista"/>
        <w:numPr>
          <w:ilvl w:val="0"/>
          <w:numId w:val="4"/>
        </w:numPr>
        <w:spacing w:line="300" w:lineRule="exact"/>
        <w:ind w:left="567" w:hanging="567"/>
        <w:jc w:val="both"/>
        <w:rPr>
          <w:rFonts w:asciiTheme="minorHAnsi" w:eastAsia="Times New Roman" w:hAnsiTheme="minorHAnsi" w:cstheme="minorHAnsi"/>
          <w:bCs/>
          <w:color w:val="000000" w:themeColor="text1"/>
          <w:sz w:val="24"/>
          <w:szCs w:val="24"/>
          <w:lang w:eastAsia="pt-BR"/>
        </w:rPr>
      </w:pPr>
      <w:r w:rsidRPr="001A2F77">
        <w:rPr>
          <w:rFonts w:asciiTheme="minorHAnsi" w:eastAsia="Times New Roman" w:hAnsiTheme="minorHAnsi" w:cstheme="minorHAnsi"/>
          <w:bCs/>
          <w:color w:val="000000" w:themeColor="text1"/>
          <w:sz w:val="24"/>
          <w:szCs w:val="24"/>
          <w:lang w:eastAsia="pt-BR"/>
        </w:rPr>
        <w:t>Reuniões:</w:t>
      </w:r>
    </w:p>
    <w:p w14:paraId="48A74E94" w14:textId="761CBC03" w:rsidR="00557848" w:rsidRPr="001A2F77" w:rsidRDefault="00557848" w:rsidP="00660123">
      <w:pPr>
        <w:pStyle w:val="NormalWeb"/>
        <w:numPr>
          <w:ilvl w:val="0"/>
          <w:numId w:val="19"/>
        </w:numPr>
        <w:spacing w:line="300" w:lineRule="exact"/>
        <w:jc w:val="both"/>
        <w:rPr>
          <w:rFonts w:asciiTheme="minorHAnsi" w:hAnsiTheme="minorHAnsi" w:cstheme="minorHAnsi"/>
          <w:bCs/>
          <w:color w:val="000000" w:themeColor="text1"/>
          <w:lang w:val="pt-BR"/>
        </w:rPr>
      </w:pPr>
      <w:r w:rsidRPr="001A2F77">
        <w:rPr>
          <w:rFonts w:asciiTheme="minorHAnsi" w:hAnsiTheme="minorHAnsi" w:cstheme="minorHAnsi"/>
          <w:bCs/>
          <w:color w:val="000000" w:themeColor="text1"/>
          <w:lang w:val="pt-BR"/>
        </w:rPr>
        <w:lastRenderedPageBreak/>
        <w:t>Qualquer reunião com agentes públicos deve contar com a presença de, no mínimo, dois representantes da empresa</w:t>
      </w:r>
      <w:r w:rsidR="00A91703">
        <w:rPr>
          <w:rFonts w:asciiTheme="minorHAnsi" w:hAnsiTheme="minorHAnsi" w:cstheme="minorHAnsi"/>
          <w:bCs/>
          <w:color w:val="000000" w:themeColor="text1"/>
          <w:lang w:val="pt-BR"/>
        </w:rPr>
        <w:t>,</w:t>
      </w:r>
      <w:r w:rsidR="00A91703" w:rsidRPr="00A91703">
        <w:rPr>
          <w:rFonts w:asciiTheme="minorHAnsi" w:hAnsiTheme="minorHAnsi" w:cstheme="minorHAnsi"/>
          <w:bCs/>
          <w:color w:val="000000" w:themeColor="text1"/>
          <w:lang w:val="pt-BR"/>
        </w:rPr>
        <w:t xml:space="preserve"> </w:t>
      </w:r>
      <w:r w:rsidR="00A91703">
        <w:rPr>
          <w:rFonts w:asciiTheme="minorHAnsi" w:hAnsiTheme="minorHAnsi" w:cstheme="minorHAnsi"/>
          <w:bCs/>
          <w:color w:val="000000" w:themeColor="text1"/>
          <w:lang w:val="pt-BR"/>
        </w:rPr>
        <w:t>com exceção de reuniões operacionais e rotineiras junto ARTESP</w:t>
      </w:r>
      <w:r w:rsidRPr="001A2F77">
        <w:rPr>
          <w:rFonts w:asciiTheme="minorHAnsi" w:hAnsiTheme="minorHAnsi" w:cstheme="minorHAnsi"/>
          <w:bCs/>
          <w:color w:val="000000" w:themeColor="text1"/>
          <w:lang w:val="pt-BR"/>
        </w:rPr>
        <w:t>;</w:t>
      </w:r>
    </w:p>
    <w:p w14:paraId="08DFA572" w14:textId="57D240FB" w:rsidR="00125BCB" w:rsidRPr="001A2F77" w:rsidRDefault="00125BCB" w:rsidP="00660123">
      <w:pPr>
        <w:pStyle w:val="NormalWeb"/>
        <w:numPr>
          <w:ilvl w:val="0"/>
          <w:numId w:val="19"/>
        </w:numPr>
        <w:spacing w:line="300" w:lineRule="exact"/>
        <w:jc w:val="both"/>
        <w:rPr>
          <w:rFonts w:asciiTheme="minorHAnsi" w:hAnsiTheme="minorHAnsi" w:cstheme="minorHAnsi"/>
          <w:bCs/>
          <w:color w:val="000000" w:themeColor="text1"/>
          <w:lang w:val="pt-BR"/>
        </w:rPr>
      </w:pPr>
      <w:r w:rsidRPr="001A2F77">
        <w:rPr>
          <w:rFonts w:asciiTheme="minorHAnsi" w:hAnsiTheme="minorHAnsi" w:cstheme="minorHAnsi"/>
          <w:bCs/>
          <w:color w:val="000000" w:themeColor="text1"/>
          <w:lang w:val="pt-BR"/>
        </w:rPr>
        <w:t xml:space="preserve">As reuniões devem ser </w:t>
      </w:r>
      <w:r w:rsidR="00453026" w:rsidRPr="001A2F77">
        <w:rPr>
          <w:rFonts w:asciiTheme="minorHAnsi" w:hAnsiTheme="minorHAnsi" w:cstheme="minorHAnsi"/>
          <w:bCs/>
          <w:color w:val="000000" w:themeColor="text1"/>
          <w:lang w:val="pt-BR"/>
        </w:rPr>
        <w:t xml:space="preserve">previamente </w:t>
      </w:r>
      <w:r w:rsidRPr="001A2F77">
        <w:rPr>
          <w:rFonts w:asciiTheme="minorHAnsi" w:hAnsiTheme="minorHAnsi" w:cstheme="minorHAnsi"/>
          <w:bCs/>
          <w:color w:val="000000" w:themeColor="text1"/>
          <w:lang w:val="pt-BR"/>
        </w:rPr>
        <w:t xml:space="preserve">formalizadas por </w:t>
      </w:r>
      <w:r w:rsidR="00453026" w:rsidRPr="001A2F77">
        <w:rPr>
          <w:rFonts w:asciiTheme="minorHAnsi" w:hAnsiTheme="minorHAnsi" w:cstheme="minorHAnsi"/>
          <w:bCs/>
          <w:color w:val="000000" w:themeColor="text1"/>
          <w:lang w:val="pt-BR"/>
        </w:rPr>
        <w:t>e-mail</w:t>
      </w:r>
      <w:r w:rsidRPr="001A2F77">
        <w:rPr>
          <w:rFonts w:asciiTheme="minorHAnsi" w:hAnsiTheme="minorHAnsi" w:cstheme="minorHAnsi"/>
          <w:bCs/>
          <w:color w:val="000000" w:themeColor="text1"/>
          <w:lang w:val="pt-BR"/>
        </w:rPr>
        <w:t>, contendo os assuntos que serão tratados;</w:t>
      </w:r>
    </w:p>
    <w:p w14:paraId="557E5942" w14:textId="5D902D9D" w:rsidR="00557848" w:rsidRPr="001A2F77" w:rsidRDefault="00557848" w:rsidP="00660123">
      <w:pPr>
        <w:pStyle w:val="NormalWeb"/>
        <w:numPr>
          <w:ilvl w:val="0"/>
          <w:numId w:val="19"/>
        </w:numPr>
        <w:spacing w:line="300" w:lineRule="exact"/>
        <w:jc w:val="both"/>
        <w:rPr>
          <w:rFonts w:asciiTheme="minorHAnsi" w:hAnsiTheme="minorHAnsi" w:cstheme="minorHAnsi"/>
          <w:bCs/>
          <w:color w:val="000000" w:themeColor="text1"/>
          <w:lang w:val="pt-BR"/>
        </w:rPr>
      </w:pPr>
      <w:r w:rsidRPr="001A2F77">
        <w:rPr>
          <w:rFonts w:asciiTheme="minorHAnsi" w:hAnsiTheme="minorHAnsi" w:cstheme="minorHAnsi"/>
          <w:bCs/>
          <w:color w:val="000000" w:themeColor="text1"/>
          <w:lang w:val="pt-BR"/>
        </w:rPr>
        <w:t>Após a reunião, deve-se manter registro da sua ocorrência e dos temas discutidos. Em caso de dúvida sobre o conteúdo e forma desse registro, procure o</w:t>
      </w:r>
      <w:r w:rsidR="00B56EC3" w:rsidRPr="001A2F77">
        <w:rPr>
          <w:rFonts w:asciiTheme="minorHAnsi" w:hAnsiTheme="minorHAnsi" w:cstheme="minorHAnsi"/>
          <w:bCs/>
          <w:color w:val="000000" w:themeColor="text1"/>
          <w:lang w:val="pt-BR"/>
        </w:rPr>
        <w:t xml:space="preserve"> Departamento</w:t>
      </w:r>
      <w:r w:rsidRPr="001A2F77">
        <w:rPr>
          <w:rFonts w:asciiTheme="minorHAnsi" w:hAnsiTheme="minorHAnsi" w:cstheme="minorHAnsi"/>
          <w:bCs/>
          <w:color w:val="000000" w:themeColor="text1"/>
          <w:lang w:val="pt-BR"/>
        </w:rPr>
        <w:t xml:space="preserve"> Jurídico;</w:t>
      </w:r>
    </w:p>
    <w:p w14:paraId="6B331C7B" w14:textId="142A87E7" w:rsidR="00557848" w:rsidRPr="001A2F77" w:rsidRDefault="00557848" w:rsidP="00660123">
      <w:pPr>
        <w:pStyle w:val="NormalWeb"/>
        <w:numPr>
          <w:ilvl w:val="0"/>
          <w:numId w:val="19"/>
        </w:numPr>
        <w:spacing w:line="300" w:lineRule="exact"/>
        <w:jc w:val="both"/>
        <w:rPr>
          <w:rFonts w:asciiTheme="minorHAnsi" w:hAnsiTheme="minorHAnsi" w:cstheme="minorHAnsi"/>
          <w:bCs/>
          <w:color w:val="000000" w:themeColor="text1"/>
          <w:lang w:val="pt-BR"/>
        </w:rPr>
      </w:pPr>
      <w:r w:rsidRPr="001A2F77">
        <w:rPr>
          <w:rFonts w:asciiTheme="minorHAnsi" w:hAnsiTheme="minorHAnsi" w:cstheme="minorHAnsi"/>
          <w:bCs/>
          <w:color w:val="000000" w:themeColor="text1"/>
          <w:lang w:val="pt-BR"/>
        </w:rPr>
        <w:t>Registros em calendários digitais (ex.: Outlook) obrigatoriamente devem ter back-up, para proteção da informação sobre a ocorrência da reunião.</w:t>
      </w:r>
    </w:p>
    <w:p w14:paraId="663CFBF1" w14:textId="2B46B160" w:rsidR="00557848" w:rsidRPr="001A2F77" w:rsidRDefault="00557848" w:rsidP="00660123">
      <w:pPr>
        <w:pStyle w:val="PargrafodaLista"/>
        <w:numPr>
          <w:ilvl w:val="0"/>
          <w:numId w:val="4"/>
        </w:numPr>
        <w:spacing w:line="300" w:lineRule="exact"/>
        <w:ind w:left="567" w:hanging="567"/>
        <w:jc w:val="both"/>
        <w:rPr>
          <w:rFonts w:asciiTheme="minorHAnsi" w:eastAsia="Times New Roman" w:hAnsiTheme="minorHAnsi" w:cstheme="minorHAnsi"/>
          <w:bCs/>
          <w:color w:val="000000" w:themeColor="text1"/>
          <w:sz w:val="24"/>
          <w:szCs w:val="24"/>
          <w:lang w:eastAsia="pt-BR"/>
        </w:rPr>
      </w:pPr>
      <w:r w:rsidRPr="001A2F77">
        <w:rPr>
          <w:rFonts w:asciiTheme="minorHAnsi" w:eastAsia="Times New Roman" w:hAnsiTheme="minorHAnsi" w:cstheme="minorHAnsi"/>
          <w:bCs/>
          <w:color w:val="000000" w:themeColor="text1"/>
          <w:sz w:val="24"/>
          <w:szCs w:val="24"/>
          <w:lang w:eastAsia="pt-BR"/>
        </w:rPr>
        <w:t>Mensagens de e-mail e ligações telefônicas</w:t>
      </w:r>
      <w:r w:rsidR="00095276">
        <w:rPr>
          <w:rFonts w:asciiTheme="minorHAnsi" w:eastAsia="Times New Roman" w:hAnsiTheme="minorHAnsi" w:cstheme="minorHAnsi"/>
          <w:bCs/>
          <w:color w:val="000000" w:themeColor="text1"/>
          <w:sz w:val="24"/>
          <w:szCs w:val="24"/>
          <w:lang w:eastAsia="pt-BR"/>
        </w:rPr>
        <w:t>:</w:t>
      </w:r>
    </w:p>
    <w:p w14:paraId="4C9A2BB6" w14:textId="2618758D" w:rsidR="00557848" w:rsidRPr="00AF41F2" w:rsidRDefault="00557848" w:rsidP="00660123">
      <w:pPr>
        <w:pStyle w:val="NormalWeb"/>
        <w:numPr>
          <w:ilvl w:val="0"/>
          <w:numId w:val="19"/>
        </w:numPr>
        <w:spacing w:line="300" w:lineRule="exact"/>
        <w:jc w:val="both"/>
        <w:rPr>
          <w:rFonts w:asciiTheme="minorHAnsi" w:hAnsiTheme="minorHAnsi" w:cstheme="minorHAnsi"/>
          <w:bCs/>
          <w:color w:val="000000" w:themeColor="text1"/>
          <w:lang w:val="pt-BR"/>
        </w:rPr>
      </w:pPr>
      <w:r w:rsidRPr="00AF41F2">
        <w:rPr>
          <w:rFonts w:asciiTheme="minorHAnsi" w:hAnsiTheme="minorHAnsi" w:cstheme="minorHAnsi"/>
          <w:bCs/>
          <w:color w:val="000000" w:themeColor="text1"/>
          <w:lang w:val="pt-BR"/>
        </w:rPr>
        <w:t>Mensagens de e-mail devem ter conteúdo claro</w:t>
      </w:r>
      <w:r w:rsidR="00D32EC4" w:rsidRPr="00AF41F2">
        <w:rPr>
          <w:rFonts w:asciiTheme="minorHAnsi" w:hAnsiTheme="minorHAnsi" w:cstheme="minorHAnsi"/>
          <w:bCs/>
          <w:color w:val="000000" w:themeColor="text1"/>
          <w:lang w:val="pt-BR"/>
        </w:rPr>
        <w:t>,</w:t>
      </w:r>
      <w:r w:rsidRPr="00AF41F2">
        <w:rPr>
          <w:rFonts w:asciiTheme="minorHAnsi" w:hAnsiTheme="minorHAnsi" w:cstheme="minorHAnsi"/>
          <w:bCs/>
          <w:color w:val="000000" w:themeColor="text1"/>
          <w:lang w:val="pt-BR"/>
        </w:rPr>
        <w:t xml:space="preserve"> objetivo e </w:t>
      </w:r>
      <w:r w:rsidR="00D32EC4" w:rsidRPr="00AF41F2">
        <w:rPr>
          <w:rFonts w:asciiTheme="minorHAnsi" w:hAnsiTheme="minorHAnsi" w:cstheme="minorHAnsi"/>
          <w:bCs/>
          <w:color w:val="000000" w:themeColor="text1"/>
          <w:lang w:val="pt-BR"/>
        </w:rPr>
        <w:t>preferencialmente</w:t>
      </w:r>
      <w:r w:rsidRPr="00AF41F2">
        <w:rPr>
          <w:rFonts w:asciiTheme="minorHAnsi" w:hAnsiTheme="minorHAnsi" w:cstheme="minorHAnsi"/>
          <w:bCs/>
          <w:color w:val="000000" w:themeColor="text1"/>
          <w:lang w:val="pt-BR"/>
        </w:rPr>
        <w:t xml:space="preserve"> ter como destinatários ao menos dois agentes públicos ou funcionários;</w:t>
      </w:r>
      <w:r w:rsidR="00D32EC4" w:rsidRPr="00AF41F2">
        <w:rPr>
          <w:rFonts w:asciiTheme="minorHAnsi" w:hAnsiTheme="minorHAnsi" w:cstheme="minorHAnsi"/>
          <w:bCs/>
          <w:color w:val="000000" w:themeColor="text1"/>
          <w:lang w:val="pt-BR"/>
        </w:rPr>
        <w:t xml:space="preserve"> quando não for possível devem conter em cópia ao menos dois colaboradores. </w:t>
      </w:r>
    </w:p>
    <w:p w14:paraId="5E99B892" w14:textId="17BD9D8B" w:rsidR="005A7274" w:rsidRPr="00AF41F2" w:rsidRDefault="00557848" w:rsidP="00660123">
      <w:pPr>
        <w:pStyle w:val="NormalWeb"/>
        <w:numPr>
          <w:ilvl w:val="0"/>
          <w:numId w:val="19"/>
        </w:numPr>
        <w:shd w:val="clear" w:color="auto" w:fill="FFFFFF"/>
        <w:spacing w:line="300" w:lineRule="exact"/>
        <w:jc w:val="both"/>
        <w:rPr>
          <w:rFonts w:asciiTheme="minorHAnsi" w:hAnsiTheme="minorHAnsi" w:cstheme="minorHAnsi"/>
          <w:bCs/>
          <w:color w:val="000000" w:themeColor="text1"/>
          <w:lang w:val="pt-BR" w:eastAsia="pt-BR"/>
        </w:rPr>
      </w:pPr>
      <w:r w:rsidRPr="00AF41F2">
        <w:rPr>
          <w:rFonts w:asciiTheme="minorHAnsi" w:hAnsiTheme="minorHAnsi" w:cstheme="minorHAnsi"/>
          <w:bCs/>
          <w:color w:val="000000" w:themeColor="text1"/>
          <w:lang w:val="pt-BR"/>
        </w:rPr>
        <w:t>Deve-se observar linguagem adequada em ligações telefônicas. Quando forem tratados assuntos estratégicos, recomenda-se que o conteúdo da conversa seja posteriormente registrado em e-mail direcionado a todos aqueles que estejam envolvidos no assunto, mas que não participaram das ligações.</w:t>
      </w:r>
      <w:r w:rsidRPr="00AF41F2">
        <w:rPr>
          <w:rFonts w:asciiTheme="minorHAnsi" w:hAnsiTheme="minorHAnsi" w:cstheme="minorHAnsi"/>
          <w:bCs/>
          <w:color w:val="000000" w:themeColor="text1"/>
          <w:lang w:val="pt-BR" w:eastAsia="pt-BR"/>
        </w:rPr>
        <w:t>  </w:t>
      </w:r>
    </w:p>
    <w:p w14:paraId="37FC6D74" w14:textId="520F6D04" w:rsidR="00557848" w:rsidRPr="00AF41F2" w:rsidRDefault="00557848" w:rsidP="00660123">
      <w:pPr>
        <w:pStyle w:val="PargrafodaLista"/>
        <w:numPr>
          <w:ilvl w:val="0"/>
          <w:numId w:val="4"/>
        </w:numPr>
        <w:spacing w:line="300" w:lineRule="exact"/>
        <w:ind w:left="567" w:hanging="567"/>
        <w:jc w:val="both"/>
        <w:rPr>
          <w:rFonts w:asciiTheme="minorHAnsi" w:eastAsia="Times New Roman" w:hAnsiTheme="minorHAnsi" w:cstheme="minorHAnsi"/>
          <w:bCs/>
          <w:color w:val="000000" w:themeColor="text1"/>
          <w:sz w:val="24"/>
          <w:szCs w:val="24"/>
          <w:lang w:eastAsia="pt-BR"/>
        </w:rPr>
      </w:pPr>
      <w:r w:rsidRPr="00AF41F2">
        <w:rPr>
          <w:rFonts w:asciiTheme="minorHAnsi" w:eastAsia="Times New Roman" w:hAnsiTheme="minorHAnsi" w:cstheme="minorHAnsi"/>
          <w:bCs/>
          <w:color w:val="000000" w:themeColor="text1"/>
          <w:sz w:val="24"/>
          <w:szCs w:val="24"/>
          <w:lang w:eastAsia="pt-BR"/>
        </w:rPr>
        <w:t>Assinatura de documentos ou declarações</w:t>
      </w:r>
      <w:r w:rsidR="00095276" w:rsidRPr="00AF41F2">
        <w:rPr>
          <w:rFonts w:asciiTheme="minorHAnsi" w:eastAsia="Times New Roman" w:hAnsiTheme="minorHAnsi" w:cstheme="minorHAnsi"/>
          <w:bCs/>
          <w:color w:val="000000" w:themeColor="text1"/>
          <w:sz w:val="24"/>
          <w:szCs w:val="24"/>
          <w:lang w:eastAsia="pt-BR"/>
        </w:rPr>
        <w:t>:</w:t>
      </w:r>
    </w:p>
    <w:p w14:paraId="69FFBA9A" w14:textId="21EEE3AB" w:rsidR="00557848" w:rsidRPr="001A2F77" w:rsidRDefault="00557848" w:rsidP="00660123">
      <w:pPr>
        <w:pStyle w:val="NormalWeb"/>
        <w:numPr>
          <w:ilvl w:val="0"/>
          <w:numId w:val="19"/>
        </w:numPr>
        <w:spacing w:line="300" w:lineRule="exact"/>
        <w:jc w:val="both"/>
        <w:rPr>
          <w:rFonts w:asciiTheme="minorHAnsi" w:hAnsiTheme="minorHAnsi" w:cstheme="minorHAnsi"/>
          <w:bCs/>
          <w:color w:val="000000" w:themeColor="text1"/>
          <w:lang w:val="pt-BR"/>
        </w:rPr>
      </w:pPr>
      <w:r w:rsidRPr="00AF41F2">
        <w:rPr>
          <w:rFonts w:asciiTheme="minorHAnsi" w:hAnsiTheme="minorHAnsi" w:cstheme="minorHAnsi"/>
          <w:bCs/>
          <w:color w:val="000000" w:themeColor="text1"/>
          <w:lang w:val="pt-BR"/>
        </w:rPr>
        <w:t xml:space="preserve">Todo e qualquer </w:t>
      </w:r>
      <w:r w:rsidR="00D32EC4" w:rsidRPr="00AF41F2">
        <w:rPr>
          <w:rFonts w:asciiTheme="minorHAnsi" w:hAnsiTheme="minorHAnsi" w:cstheme="minorHAnsi"/>
          <w:bCs/>
          <w:color w:val="000000" w:themeColor="text1"/>
          <w:lang w:val="pt-BR"/>
        </w:rPr>
        <w:t>documentos que envolvam tomada de decisões ou temas sensíveis</w:t>
      </w:r>
      <w:r w:rsidRPr="00AF41F2">
        <w:rPr>
          <w:rFonts w:asciiTheme="minorHAnsi" w:hAnsiTheme="minorHAnsi" w:cstheme="minorHAnsi"/>
          <w:bCs/>
          <w:color w:val="000000" w:themeColor="text1"/>
          <w:lang w:val="pt-BR"/>
        </w:rPr>
        <w:t xml:space="preserve"> a ser assinado com a Administração Pública ou com empresas</w:t>
      </w:r>
      <w:r w:rsidRPr="001A2F77">
        <w:rPr>
          <w:rFonts w:asciiTheme="minorHAnsi" w:hAnsiTheme="minorHAnsi" w:cstheme="minorHAnsi"/>
          <w:bCs/>
          <w:color w:val="000000" w:themeColor="text1"/>
          <w:lang w:val="pt-BR"/>
        </w:rPr>
        <w:t xml:space="preserve"> públicas deve ser analisado pelo </w:t>
      </w:r>
      <w:r w:rsidR="00D1689E" w:rsidRPr="001A2F77">
        <w:rPr>
          <w:rFonts w:asciiTheme="minorHAnsi" w:hAnsiTheme="minorHAnsi" w:cstheme="minorHAnsi"/>
          <w:bCs/>
          <w:color w:val="000000" w:themeColor="text1"/>
          <w:lang w:val="pt-BR"/>
        </w:rPr>
        <w:t xml:space="preserve">Departamento </w:t>
      </w:r>
      <w:r w:rsidRPr="001A2F77">
        <w:rPr>
          <w:rFonts w:asciiTheme="minorHAnsi" w:hAnsiTheme="minorHAnsi" w:cstheme="minorHAnsi"/>
          <w:bCs/>
          <w:color w:val="000000" w:themeColor="text1"/>
          <w:lang w:val="pt-BR"/>
        </w:rPr>
        <w:t>Jurídico</w:t>
      </w:r>
      <w:r w:rsidR="00453026" w:rsidRPr="001A2F77">
        <w:rPr>
          <w:rFonts w:asciiTheme="minorHAnsi" w:hAnsiTheme="minorHAnsi" w:cstheme="minorHAnsi"/>
          <w:bCs/>
          <w:color w:val="000000" w:themeColor="text1"/>
          <w:lang w:val="pt-BR"/>
        </w:rPr>
        <w:t xml:space="preserve"> e está sujeito </w:t>
      </w:r>
      <w:r w:rsidR="00D36B0A">
        <w:rPr>
          <w:rFonts w:asciiTheme="minorHAnsi" w:hAnsiTheme="minorHAnsi" w:cstheme="minorHAnsi"/>
          <w:bCs/>
          <w:color w:val="000000" w:themeColor="text1"/>
          <w:lang w:val="pt-BR"/>
        </w:rPr>
        <w:t>a</w:t>
      </w:r>
      <w:r w:rsidR="00453026" w:rsidRPr="001A2F77">
        <w:rPr>
          <w:rFonts w:asciiTheme="minorHAnsi" w:hAnsiTheme="minorHAnsi" w:cstheme="minorHAnsi"/>
          <w:bCs/>
          <w:color w:val="000000" w:themeColor="text1"/>
          <w:lang w:val="pt-BR"/>
        </w:rPr>
        <w:t xml:space="preserve"> aprovação corporativa/organizacional cabível conforme tais regras.</w:t>
      </w:r>
    </w:p>
    <w:p w14:paraId="1D637B70" w14:textId="34D614AF" w:rsidR="00557848" w:rsidRPr="001A2F77" w:rsidRDefault="00557848" w:rsidP="00660123">
      <w:pPr>
        <w:pStyle w:val="PargrafodaLista"/>
        <w:numPr>
          <w:ilvl w:val="0"/>
          <w:numId w:val="4"/>
        </w:numPr>
        <w:spacing w:line="300" w:lineRule="exact"/>
        <w:ind w:left="567" w:hanging="567"/>
        <w:jc w:val="both"/>
        <w:rPr>
          <w:rFonts w:asciiTheme="minorHAnsi" w:eastAsia="Times New Roman" w:hAnsiTheme="minorHAnsi" w:cstheme="minorHAnsi"/>
          <w:bCs/>
          <w:color w:val="000000" w:themeColor="text1"/>
          <w:sz w:val="24"/>
          <w:szCs w:val="24"/>
          <w:lang w:eastAsia="pt-BR"/>
        </w:rPr>
      </w:pPr>
      <w:r w:rsidRPr="001A2F77">
        <w:rPr>
          <w:rFonts w:asciiTheme="minorHAnsi" w:eastAsia="Times New Roman" w:hAnsiTheme="minorHAnsi" w:cstheme="minorHAnsi"/>
          <w:bCs/>
          <w:color w:val="000000" w:themeColor="text1"/>
          <w:sz w:val="24"/>
          <w:szCs w:val="24"/>
          <w:lang w:eastAsia="pt-BR"/>
        </w:rPr>
        <w:t>Contratação de prestadores de serviços indicados por agentes públicos</w:t>
      </w:r>
      <w:r w:rsidR="00095276">
        <w:rPr>
          <w:rFonts w:asciiTheme="minorHAnsi" w:eastAsia="Times New Roman" w:hAnsiTheme="minorHAnsi" w:cstheme="minorHAnsi"/>
          <w:bCs/>
          <w:color w:val="000000" w:themeColor="text1"/>
          <w:sz w:val="24"/>
          <w:szCs w:val="24"/>
          <w:lang w:eastAsia="pt-BR"/>
        </w:rPr>
        <w:t>:</w:t>
      </w:r>
    </w:p>
    <w:p w14:paraId="509A764F" w14:textId="6A608462" w:rsidR="00557848" w:rsidRPr="001A2F77" w:rsidRDefault="00557848" w:rsidP="00660123">
      <w:pPr>
        <w:pStyle w:val="NormalWeb"/>
        <w:numPr>
          <w:ilvl w:val="0"/>
          <w:numId w:val="19"/>
        </w:numPr>
        <w:spacing w:line="300" w:lineRule="exact"/>
        <w:jc w:val="both"/>
        <w:rPr>
          <w:rFonts w:asciiTheme="minorHAnsi" w:hAnsiTheme="minorHAnsi" w:cstheme="minorHAnsi"/>
          <w:color w:val="000000" w:themeColor="text1"/>
          <w:lang w:val="pt-BR"/>
        </w:rPr>
      </w:pPr>
      <w:r w:rsidRPr="001A2F77">
        <w:rPr>
          <w:rFonts w:asciiTheme="minorHAnsi" w:hAnsiTheme="minorHAnsi" w:cstheme="minorHAnsi"/>
          <w:color w:val="000000" w:themeColor="text1"/>
          <w:lang w:val="pt-BR"/>
        </w:rPr>
        <w:t>A contratação de prestadores de serviços ou consultores indicados por agentes públicos deve ser evitada. Caso seja necessária tal contratação, deve-se</w:t>
      </w:r>
      <w:r w:rsidR="00F4126D" w:rsidRPr="001A2F77">
        <w:rPr>
          <w:rFonts w:asciiTheme="minorHAnsi" w:hAnsiTheme="minorHAnsi" w:cstheme="minorHAnsi"/>
          <w:color w:val="000000" w:themeColor="text1"/>
          <w:lang w:val="pt-BR"/>
        </w:rPr>
        <w:t xml:space="preserve"> realizar </w:t>
      </w:r>
      <w:proofErr w:type="spellStart"/>
      <w:r w:rsidR="00F4126D" w:rsidRPr="001A2F77">
        <w:rPr>
          <w:rFonts w:asciiTheme="minorHAnsi" w:hAnsiTheme="minorHAnsi" w:cstheme="minorHAnsi"/>
          <w:i/>
          <w:iCs/>
          <w:color w:val="000000" w:themeColor="text1"/>
          <w:lang w:val="pt-BR"/>
        </w:rPr>
        <w:t>due</w:t>
      </w:r>
      <w:proofErr w:type="spellEnd"/>
      <w:r w:rsidR="00F4126D" w:rsidRPr="001A2F77">
        <w:rPr>
          <w:rFonts w:asciiTheme="minorHAnsi" w:hAnsiTheme="minorHAnsi" w:cstheme="minorHAnsi"/>
          <w:i/>
          <w:iCs/>
          <w:color w:val="000000" w:themeColor="text1"/>
          <w:lang w:val="pt-BR"/>
        </w:rPr>
        <w:t xml:space="preserve"> </w:t>
      </w:r>
      <w:proofErr w:type="spellStart"/>
      <w:r w:rsidR="00F4126D" w:rsidRPr="001A2F77">
        <w:rPr>
          <w:rFonts w:asciiTheme="minorHAnsi" w:hAnsiTheme="minorHAnsi" w:cstheme="minorHAnsi"/>
          <w:i/>
          <w:iCs/>
          <w:color w:val="000000" w:themeColor="text1"/>
          <w:lang w:val="pt-BR"/>
        </w:rPr>
        <w:t>diligence</w:t>
      </w:r>
      <w:proofErr w:type="spellEnd"/>
      <w:r w:rsidR="00F4126D" w:rsidRPr="001A2F77">
        <w:rPr>
          <w:rFonts w:asciiTheme="minorHAnsi" w:hAnsiTheme="minorHAnsi" w:cstheme="minorHAnsi"/>
          <w:color w:val="000000" w:themeColor="text1"/>
          <w:lang w:val="pt-BR"/>
        </w:rPr>
        <w:t xml:space="preserve"> </w:t>
      </w:r>
      <w:r w:rsidR="00EF0DFF" w:rsidRPr="001A2F77">
        <w:rPr>
          <w:rFonts w:asciiTheme="minorHAnsi" w:hAnsiTheme="minorHAnsi" w:cstheme="minorHAnsi"/>
          <w:color w:val="000000" w:themeColor="text1"/>
          <w:lang w:val="pt-BR"/>
        </w:rPr>
        <w:t>de integridade</w:t>
      </w:r>
      <w:r w:rsidR="00611E21" w:rsidRPr="001A2F77">
        <w:rPr>
          <w:rFonts w:asciiTheme="minorHAnsi" w:hAnsiTheme="minorHAnsi" w:cstheme="minorHAnsi"/>
          <w:color w:val="000000" w:themeColor="text1"/>
          <w:lang w:val="pt-BR"/>
        </w:rPr>
        <w:t xml:space="preserve">. A contratação </w:t>
      </w:r>
      <w:r w:rsidR="00EC3BA0" w:rsidRPr="001A2F77">
        <w:rPr>
          <w:rFonts w:asciiTheme="minorHAnsi" w:hAnsiTheme="minorHAnsi" w:cstheme="minorHAnsi"/>
          <w:color w:val="000000" w:themeColor="text1"/>
          <w:lang w:val="pt-BR"/>
        </w:rPr>
        <w:t xml:space="preserve">de prestadores de serviços ou consultores nessa situação deve, necessariamente, ser precedida de aprovação </w:t>
      </w:r>
      <w:r w:rsidR="003218F9" w:rsidRPr="001A2F77">
        <w:rPr>
          <w:rFonts w:asciiTheme="minorHAnsi" w:hAnsiTheme="minorHAnsi" w:cstheme="minorHAnsi"/>
          <w:color w:val="000000" w:themeColor="text1"/>
          <w:lang w:val="pt-BR"/>
        </w:rPr>
        <w:t xml:space="preserve">da área de </w:t>
      </w:r>
      <w:proofErr w:type="spellStart"/>
      <w:r w:rsidR="003218F9" w:rsidRPr="001A2F77">
        <w:rPr>
          <w:rFonts w:asciiTheme="minorHAnsi" w:hAnsiTheme="minorHAnsi" w:cstheme="minorHAnsi"/>
          <w:i/>
          <w:iCs/>
          <w:color w:val="000000" w:themeColor="text1"/>
          <w:lang w:val="pt-BR"/>
        </w:rPr>
        <w:t>Compliance</w:t>
      </w:r>
      <w:proofErr w:type="spellEnd"/>
      <w:r w:rsidR="003218F9" w:rsidRPr="001A2F77">
        <w:rPr>
          <w:rFonts w:asciiTheme="minorHAnsi" w:hAnsiTheme="minorHAnsi" w:cstheme="minorHAnsi"/>
          <w:color w:val="000000" w:themeColor="text1"/>
          <w:lang w:val="pt-BR"/>
        </w:rPr>
        <w:t>.</w:t>
      </w:r>
    </w:p>
    <w:p w14:paraId="4D380B41" w14:textId="64C2D94C" w:rsidR="00440D12" w:rsidRPr="001A2F77" w:rsidRDefault="004F4D46" w:rsidP="00660123">
      <w:pPr>
        <w:pStyle w:val="Ttulo2"/>
        <w:spacing w:line="300" w:lineRule="exact"/>
        <w:rPr>
          <w:rFonts w:asciiTheme="minorHAnsi" w:hAnsiTheme="minorHAnsi" w:cstheme="minorHAnsi"/>
          <w:b/>
          <w:bCs/>
          <w:color w:val="000000" w:themeColor="text1"/>
          <w:w w:val="105"/>
          <w:sz w:val="24"/>
          <w:szCs w:val="24"/>
        </w:rPr>
      </w:pPr>
      <w:bookmarkStart w:id="101" w:name="_Toc37285005"/>
      <w:bookmarkStart w:id="102" w:name="_Toc37339080"/>
      <w:bookmarkStart w:id="103" w:name="_Toc38059660"/>
      <w:bookmarkStart w:id="104" w:name="_Toc39531242"/>
      <w:bookmarkStart w:id="105" w:name="_Toc39531751"/>
      <w:bookmarkStart w:id="106" w:name="_Toc48249434"/>
      <w:r w:rsidRPr="001A2F77">
        <w:rPr>
          <w:rFonts w:asciiTheme="minorHAnsi" w:hAnsiTheme="minorHAnsi" w:cstheme="minorHAnsi"/>
          <w:b/>
          <w:bCs/>
          <w:color w:val="000000" w:themeColor="text1"/>
          <w:w w:val="105"/>
          <w:sz w:val="24"/>
          <w:szCs w:val="24"/>
        </w:rPr>
        <w:t>3.</w:t>
      </w:r>
      <w:r w:rsidR="001A2F77">
        <w:rPr>
          <w:rFonts w:asciiTheme="minorHAnsi" w:hAnsiTheme="minorHAnsi" w:cstheme="minorHAnsi"/>
          <w:b/>
          <w:bCs/>
          <w:color w:val="000000" w:themeColor="text1"/>
          <w:w w:val="105"/>
          <w:sz w:val="24"/>
          <w:szCs w:val="24"/>
        </w:rPr>
        <w:t>9</w:t>
      </w:r>
      <w:r w:rsidRPr="001A2F77">
        <w:rPr>
          <w:rFonts w:asciiTheme="minorHAnsi" w:hAnsiTheme="minorHAnsi" w:cstheme="minorHAnsi"/>
          <w:b/>
          <w:bCs/>
          <w:color w:val="000000" w:themeColor="text1"/>
          <w:w w:val="105"/>
          <w:sz w:val="24"/>
          <w:szCs w:val="24"/>
        </w:rPr>
        <w:t xml:space="preserve"> </w:t>
      </w:r>
      <w:r w:rsidR="006216CC" w:rsidRPr="001A2F77">
        <w:rPr>
          <w:rFonts w:asciiTheme="minorHAnsi" w:hAnsiTheme="minorHAnsi" w:cstheme="minorHAnsi"/>
          <w:b/>
          <w:bCs/>
          <w:color w:val="000000" w:themeColor="text1"/>
          <w:w w:val="105"/>
          <w:sz w:val="24"/>
          <w:szCs w:val="24"/>
        </w:rPr>
        <w:t>COLABORADORES TERCEIROS</w:t>
      </w:r>
      <w:bookmarkEnd w:id="101"/>
      <w:bookmarkEnd w:id="102"/>
      <w:bookmarkEnd w:id="103"/>
      <w:bookmarkEnd w:id="104"/>
      <w:bookmarkEnd w:id="105"/>
      <w:bookmarkEnd w:id="106"/>
      <w:r w:rsidR="00711719" w:rsidRPr="001A2F77">
        <w:rPr>
          <w:rFonts w:asciiTheme="minorHAnsi" w:hAnsiTheme="minorHAnsi" w:cstheme="minorHAnsi"/>
          <w:b/>
          <w:bCs/>
          <w:color w:val="000000" w:themeColor="text1"/>
          <w:w w:val="105"/>
          <w:sz w:val="24"/>
          <w:szCs w:val="24"/>
        </w:rPr>
        <w:t xml:space="preserve"> </w:t>
      </w:r>
    </w:p>
    <w:p w14:paraId="12AD8940" w14:textId="460450EE" w:rsidR="0079584A" w:rsidRPr="001A2F77" w:rsidRDefault="0079584A" w:rsidP="00660123">
      <w:pPr>
        <w:spacing w:before="100" w:beforeAutospacing="1" w:after="100" w:afterAutospacing="1" w:line="300" w:lineRule="exact"/>
        <w:jc w:val="both"/>
        <w:rPr>
          <w:rFonts w:asciiTheme="minorHAnsi" w:eastAsia="Times New Roman" w:hAnsiTheme="minorHAnsi" w:cstheme="minorHAnsi"/>
          <w:color w:val="000000" w:themeColor="text1"/>
          <w:sz w:val="24"/>
          <w:szCs w:val="24"/>
        </w:rPr>
      </w:pPr>
      <w:r w:rsidRPr="001A2F77">
        <w:rPr>
          <w:rFonts w:asciiTheme="minorHAnsi" w:eastAsia="Times New Roman" w:hAnsiTheme="minorHAnsi" w:cstheme="minorHAnsi"/>
          <w:color w:val="000000" w:themeColor="text1"/>
          <w:sz w:val="24"/>
          <w:szCs w:val="24"/>
        </w:rPr>
        <w:t xml:space="preserve">É </w:t>
      </w:r>
      <w:r w:rsidR="00C21940" w:rsidRPr="001A2F77">
        <w:rPr>
          <w:rFonts w:asciiTheme="minorHAnsi" w:eastAsia="Times New Roman" w:hAnsiTheme="minorHAnsi" w:cstheme="minorHAnsi"/>
          <w:color w:val="000000" w:themeColor="text1"/>
          <w:sz w:val="24"/>
          <w:szCs w:val="24"/>
        </w:rPr>
        <w:t>política</w:t>
      </w:r>
      <w:r w:rsidRPr="001A2F77">
        <w:rPr>
          <w:rFonts w:asciiTheme="minorHAnsi" w:eastAsia="Times New Roman" w:hAnsiTheme="minorHAnsi" w:cstheme="minorHAnsi"/>
          <w:color w:val="000000" w:themeColor="text1"/>
          <w:sz w:val="24"/>
          <w:szCs w:val="24"/>
        </w:rPr>
        <w:t xml:space="preserve"> d</w:t>
      </w:r>
      <w:r w:rsidR="0013415B" w:rsidRPr="001A2F77">
        <w:rPr>
          <w:rFonts w:asciiTheme="minorHAnsi" w:eastAsia="Times New Roman" w:hAnsiTheme="minorHAnsi" w:cstheme="minorHAnsi"/>
          <w:color w:val="000000" w:themeColor="text1"/>
          <w:sz w:val="24"/>
          <w:szCs w:val="24"/>
        </w:rPr>
        <w:t xml:space="preserve">a </w:t>
      </w:r>
      <w:r w:rsidR="00C21940" w:rsidRPr="001A2F77">
        <w:rPr>
          <w:rFonts w:asciiTheme="minorHAnsi" w:eastAsia="Times New Roman" w:hAnsiTheme="minorHAnsi" w:cstheme="minorHAnsi"/>
          <w:color w:val="000000" w:themeColor="text1"/>
          <w:sz w:val="24"/>
          <w:szCs w:val="24"/>
        </w:rPr>
        <w:t>E</w:t>
      </w:r>
      <w:r w:rsidR="00C21940">
        <w:rPr>
          <w:rFonts w:asciiTheme="minorHAnsi" w:eastAsia="Times New Roman" w:hAnsiTheme="minorHAnsi" w:cstheme="minorHAnsi"/>
          <w:color w:val="000000" w:themeColor="text1"/>
          <w:sz w:val="24"/>
          <w:szCs w:val="24"/>
        </w:rPr>
        <w:t>IXO-SP</w:t>
      </w:r>
      <w:r w:rsidR="0013415B" w:rsidRPr="001A2F77">
        <w:rPr>
          <w:rFonts w:asciiTheme="minorHAnsi" w:eastAsia="Times New Roman" w:hAnsiTheme="minorHAnsi" w:cstheme="minorHAnsi"/>
          <w:color w:val="000000" w:themeColor="text1"/>
          <w:sz w:val="24"/>
          <w:szCs w:val="24"/>
        </w:rPr>
        <w:t xml:space="preserve"> </w:t>
      </w:r>
      <w:r w:rsidRPr="001A2F77">
        <w:rPr>
          <w:rFonts w:asciiTheme="minorHAnsi" w:eastAsia="Times New Roman" w:hAnsiTheme="minorHAnsi" w:cstheme="minorHAnsi"/>
          <w:color w:val="000000" w:themeColor="text1"/>
          <w:sz w:val="24"/>
          <w:szCs w:val="24"/>
        </w:rPr>
        <w:t xml:space="preserve">realizar </w:t>
      </w:r>
      <w:r w:rsidR="00C21940" w:rsidRPr="001A2F77">
        <w:rPr>
          <w:rFonts w:asciiTheme="minorHAnsi" w:eastAsia="Times New Roman" w:hAnsiTheme="minorHAnsi" w:cstheme="minorHAnsi"/>
          <w:color w:val="000000" w:themeColor="text1"/>
          <w:sz w:val="24"/>
          <w:szCs w:val="24"/>
        </w:rPr>
        <w:t>negócios</w:t>
      </w:r>
      <w:r w:rsidRPr="001A2F77">
        <w:rPr>
          <w:rFonts w:asciiTheme="minorHAnsi" w:eastAsia="Times New Roman" w:hAnsiTheme="minorHAnsi" w:cstheme="minorHAnsi"/>
          <w:color w:val="000000" w:themeColor="text1"/>
          <w:sz w:val="24"/>
          <w:szCs w:val="24"/>
        </w:rPr>
        <w:t xml:space="preserve"> somente com </w:t>
      </w:r>
      <w:r w:rsidR="0013415B" w:rsidRPr="001A2F77">
        <w:rPr>
          <w:rFonts w:asciiTheme="minorHAnsi" w:eastAsia="Times New Roman" w:hAnsiTheme="minorHAnsi" w:cstheme="minorHAnsi"/>
          <w:color w:val="000000" w:themeColor="text1"/>
          <w:sz w:val="24"/>
          <w:szCs w:val="24"/>
        </w:rPr>
        <w:t>c</w:t>
      </w:r>
      <w:r w:rsidRPr="001A2F77">
        <w:rPr>
          <w:rFonts w:asciiTheme="minorHAnsi" w:eastAsia="Times New Roman" w:hAnsiTheme="minorHAnsi" w:cstheme="minorHAnsi"/>
          <w:color w:val="000000" w:themeColor="text1"/>
          <w:sz w:val="24"/>
          <w:szCs w:val="24"/>
        </w:rPr>
        <w:t xml:space="preserve">olaboradores </w:t>
      </w:r>
      <w:r w:rsidR="0013415B" w:rsidRPr="001A2F77">
        <w:rPr>
          <w:rFonts w:asciiTheme="minorHAnsi" w:eastAsia="Times New Roman" w:hAnsiTheme="minorHAnsi" w:cstheme="minorHAnsi"/>
          <w:color w:val="000000" w:themeColor="text1"/>
          <w:sz w:val="24"/>
          <w:szCs w:val="24"/>
        </w:rPr>
        <w:t>t</w:t>
      </w:r>
      <w:r w:rsidRPr="001A2F77">
        <w:rPr>
          <w:rFonts w:asciiTheme="minorHAnsi" w:eastAsia="Times New Roman" w:hAnsiTheme="minorHAnsi" w:cstheme="minorHAnsi"/>
          <w:color w:val="000000" w:themeColor="text1"/>
          <w:sz w:val="24"/>
          <w:szCs w:val="24"/>
        </w:rPr>
        <w:t xml:space="preserve">erceiros que tenham ilibada </w:t>
      </w:r>
      <w:r w:rsidR="00C21940" w:rsidRPr="001A2F77">
        <w:rPr>
          <w:rFonts w:asciiTheme="minorHAnsi" w:eastAsia="Times New Roman" w:hAnsiTheme="minorHAnsi" w:cstheme="minorHAnsi"/>
          <w:color w:val="000000" w:themeColor="text1"/>
          <w:sz w:val="24"/>
          <w:szCs w:val="24"/>
        </w:rPr>
        <w:t>reputação</w:t>
      </w:r>
      <w:r w:rsidRPr="001A2F77">
        <w:rPr>
          <w:rFonts w:asciiTheme="minorHAnsi" w:eastAsia="Times New Roman" w:hAnsiTheme="minorHAnsi" w:cstheme="minorHAnsi"/>
          <w:color w:val="000000" w:themeColor="text1"/>
          <w:sz w:val="24"/>
          <w:szCs w:val="24"/>
        </w:rPr>
        <w:t xml:space="preserve"> e integridade e que sejam qualificados tecnicamente. </w:t>
      </w:r>
    </w:p>
    <w:p w14:paraId="44C4EEDD" w14:textId="17FA7CD4" w:rsidR="00440D12" w:rsidRPr="001A2F77" w:rsidRDefault="00440D12" w:rsidP="00660123">
      <w:pPr>
        <w:spacing w:before="100" w:beforeAutospacing="1" w:after="100" w:afterAutospacing="1" w:line="300" w:lineRule="exact"/>
        <w:jc w:val="both"/>
        <w:rPr>
          <w:rFonts w:asciiTheme="minorHAnsi" w:hAnsiTheme="minorHAnsi" w:cstheme="minorHAnsi"/>
          <w:color w:val="000000" w:themeColor="text1"/>
          <w:sz w:val="24"/>
          <w:szCs w:val="24"/>
        </w:rPr>
      </w:pPr>
      <w:r w:rsidRPr="001A2F77">
        <w:rPr>
          <w:rFonts w:asciiTheme="minorHAnsi" w:hAnsiTheme="minorHAnsi" w:cstheme="minorHAnsi"/>
          <w:color w:val="000000" w:themeColor="text1"/>
          <w:sz w:val="24"/>
          <w:szCs w:val="24"/>
        </w:rPr>
        <w:t xml:space="preserve">Assim, todas as </w:t>
      </w:r>
      <w:r w:rsidR="00C64CF0" w:rsidRPr="001A2F77">
        <w:rPr>
          <w:rFonts w:asciiTheme="minorHAnsi" w:hAnsiTheme="minorHAnsi" w:cstheme="minorHAnsi"/>
          <w:color w:val="000000" w:themeColor="text1"/>
          <w:sz w:val="24"/>
          <w:szCs w:val="24"/>
        </w:rPr>
        <w:t>contratações/decisões comerciais devem ser realizadas após a avaliação criteriosa da competência técnica e de critérios de integridade, além de interesses comerciais e preço</w:t>
      </w:r>
      <w:r w:rsidRPr="001A2F77">
        <w:rPr>
          <w:rFonts w:asciiTheme="minorHAnsi" w:hAnsiTheme="minorHAnsi" w:cstheme="minorHAnsi"/>
          <w:color w:val="000000" w:themeColor="text1"/>
          <w:sz w:val="24"/>
          <w:szCs w:val="24"/>
        </w:rPr>
        <w:t xml:space="preserve">, inclusive a </w:t>
      </w:r>
      <w:r w:rsidR="00B950AF" w:rsidRPr="001A2F77">
        <w:rPr>
          <w:rFonts w:asciiTheme="minorHAnsi" w:hAnsiTheme="minorHAnsi" w:cstheme="minorHAnsi"/>
          <w:color w:val="000000" w:themeColor="text1"/>
          <w:sz w:val="24"/>
          <w:szCs w:val="24"/>
        </w:rPr>
        <w:t>seleção</w:t>
      </w:r>
      <w:r w:rsidRPr="001A2F77">
        <w:rPr>
          <w:rFonts w:asciiTheme="minorHAnsi" w:hAnsiTheme="minorHAnsi" w:cstheme="minorHAnsi"/>
          <w:color w:val="000000" w:themeColor="text1"/>
          <w:sz w:val="24"/>
          <w:szCs w:val="24"/>
        </w:rPr>
        <w:t xml:space="preserve"> de parceiros de </w:t>
      </w:r>
      <w:r w:rsidR="00621B7D" w:rsidRPr="001A2F77">
        <w:rPr>
          <w:rFonts w:asciiTheme="minorHAnsi" w:hAnsiTheme="minorHAnsi" w:cstheme="minorHAnsi"/>
          <w:color w:val="000000" w:themeColor="text1"/>
          <w:sz w:val="24"/>
          <w:szCs w:val="24"/>
        </w:rPr>
        <w:t>negócio</w:t>
      </w:r>
      <w:r w:rsidRPr="001A2F77">
        <w:rPr>
          <w:rFonts w:asciiTheme="minorHAnsi" w:hAnsiTheme="minorHAnsi" w:cstheme="minorHAnsi"/>
          <w:color w:val="000000" w:themeColor="text1"/>
          <w:sz w:val="24"/>
          <w:szCs w:val="24"/>
        </w:rPr>
        <w:t>, fornecedores ou qualquer outro terceiro que representará ou de qualquer maneira atuará em nome d</w:t>
      </w:r>
      <w:r w:rsidR="0013415B" w:rsidRPr="001A2F77">
        <w:rPr>
          <w:rFonts w:asciiTheme="minorHAnsi" w:hAnsiTheme="minorHAnsi" w:cstheme="minorHAnsi"/>
          <w:color w:val="000000" w:themeColor="text1"/>
          <w:sz w:val="24"/>
          <w:szCs w:val="24"/>
        </w:rPr>
        <w:t xml:space="preserve">a </w:t>
      </w:r>
      <w:r w:rsidR="00C21940" w:rsidRPr="001A2F77">
        <w:rPr>
          <w:rFonts w:asciiTheme="minorHAnsi" w:eastAsia="Times New Roman" w:hAnsiTheme="minorHAnsi" w:cstheme="minorHAnsi"/>
          <w:color w:val="000000" w:themeColor="text1"/>
          <w:sz w:val="24"/>
          <w:szCs w:val="24"/>
        </w:rPr>
        <w:t>E</w:t>
      </w:r>
      <w:r w:rsidR="00C21940">
        <w:rPr>
          <w:rFonts w:asciiTheme="minorHAnsi" w:eastAsia="Times New Roman" w:hAnsiTheme="minorHAnsi" w:cstheme="minorHAnsi"/>
          <w:color w:val="000000" w:themeColor="text1"/>
          <w:sz w:val="24"/>
          <w:szCs w:val="24"/>
        </w:rPr>
        <w:t>IXO-SP</w:t>
      </w:r>
      <w:r w:rsidR="0079584A" w:rsidRPr="001A2F77">
        <w:rPr>
          <w:rFonts w:asciiTheme="minorHAnsi" w:hAnsiTheme="minorHAnsi" w:cstheme="minorHAnsi"/>
          <w:color w:val="000000" w:themeColor="text1"/>
          <w:sz w:val="24"/>
          <w:szCs w:val="24"/>
        </w:rPr>
        <w:t xml:space="preserve">. </w:t>
      </w:r>
    </w:p>
    <w:p w14:paraId="69B55F7F" w14:textId="5982651E" w:rsidR="003F5222" w:rsidRPr="001A2F77" w:rsidRDefault="00440D12" w:rsidP="00660123">
      <w:pPr>
        <w:pStyle w:val="NormalWeb"/>
        <w:spacing w:line="300" w:lineRule="exact"/>
        <w:jc w:val="both"/>
        <w:rPr>
          <w:rFonts w:asciiTheme="minorHAnsi" w:hAnsiTheme="minorHAnsi" w:cstheme="minorHAnsi"/>
          <w:color w:val="000000" w:themeColor="text1"/>
          <w:lang w:val="pt-BR"/>
        </w:rPr>
      </w:pPr>
      <w:r w:rsidRPr="001A2F77">
        <w:rPr>
          <w:rFonts w:asciiTheme="minorHAnsi" w:hAnsiTheme="minorHAnsi" w:cstheme="minorHAnsi"/>
          <w:color w:val="000000" w:themeColor="text1"/>
          <w:lang w:val="pt-BR"/>
        </w:rPr>
        <w:lastRenderedPageBreak/>
        <w:t>Os contratos com terceiros representantes ou que atuem em nome d</w:t>
      </w:r>
      <w:r w:rsidR="0013415B" w:rsidRPr="001A2F77">
        <w:rPr>
          <w:rFonts w:asciiTheme="minorHAnsi" w:hAnsiTheme="minorHAnsi" w:cstheme="minorHAnsi"/>
          <w:color w:val="000000" w:themeColor="text1"/>
          <w:lang w:val="pt-BR"/>
        </w:rPr>
        <w:t xml:space="preserve">a </w:t>
      </w:r>
      <w:r w:rsidR="00C21940" w:rsidRPr="00C21940">
        <w:rPr>
          <w:rFonts w:asciiTheme="minorHAnsi" w:hAnsiTheme="minorHAnsi" w:cstheme="minorHAnsi"/>
          <w:color w:val="000000" w:themeColor="text1"/>
          <w:lang w:val="pt-BR"/>
        </w:rPr>
        <w:t>EIXO-SP</w:t>
      </w:r>
      <w:r w:rsidR="0013415B" w:rsidRPr="001A2F77">
        <w:rPr>
          <w:rFonts w:asciiTheme="minorHAnsi" w:hAnsiTheme="minorHAnsi" w:cstheme="minorHAnsi"/>
          <w:color w:val="000000" w:themeColor="text1"/>
          <w:lang w:val="pt-BR"/>
        </w:rPr>
        <w:t xml:space="preserve"> </w:t>
      </w:r>
      <w:r w:rsidR="00412CD9" w:rsidRPr="001A2F77">
        <w:rPr>
          <w:rFonts w:asciiTheme="minorHAnsi" w:hAnsiTheme="minorHAnsi" w:cstheme="minorHAnsi"/>
          <w:color w:val="000000" w:themeColor="text1"/>
          <w:lang w:val="pt-BR"/>
        </w:rPr>
        <w:t>deverão</w:t>
      </w:r>
      <w:r w:rsidRPr="001A2F77">
        <w:rPr>
          <w:rFonts w:asciiTheme="minorHAnsi" w:hAnsiTheme="minorHAnsi" w:cstheme="minorHAnsi"/>
          <w:color w:val="000000" w:themeColor="text1"/>
          <w:lang w:val="pt-BR"/>
        </w:rPr>
        <w:t xml:space="preserve"> conter </w:t>
      </w:r>
      <w:r w:rsidR="00B950AF" w:rsidRPr="001A2F77">
        <w:rPr>
          <w:rFonts w:asciiTheme="minorHAnsi" w:hAnsiTheme="minorHAnsi" w:cstheme="minorHAnsi"/>
          <w:color w:val="000000" w:themeColor="text1"/>
          <w:lang w:val="pt-BR"/>
        </w:rPr>
        <w:t>cláusulas</w:t>
      </w:r>
      <w:r w:rsidRPr="001A2F77">
        <w:rPr>
          <w:rFonts w:asciiTheme="minorHAnsi" w:hAnsiTheme="minorHAnsi" w:cstheme="minorHAnsi"/>
          <w:color w:val="000000" w:themeColor="text1"/>
          <w:lang w:val="pt-BR"/>
        </w:rPr>
        <w:t xml:space="preserve"> </w:t>
      </w:r>
      <w:r w:rsidR="00B950AF" w:rsidRPr="001A2F77">
        <w:rPr>
          <w:rFonts w:asciiTheme="minorHAnsi" w:hAnsiTheme="minorHAnsi" w:cstheme="minorHAnsi"/>
          <w:color w:val="000000" w:themeColor="text1"/>
          <w:lang w:val="pt-BR"/>
        </w:rPr>
        <w:t>anticorrupção</w:t>
      </w:r>
      <w:r w:rsidRPr="001A2F77">
        <w:rPr>
          <w:rFonts w:asciiTheme="minorHAnsi" w:hAnsiTheme="minorHAnsi" w:cstheme="minorHAnsi"/>
          <w:color w:val="000000" w:themeColor="text1"/>
          <w:lang w:val="pt-BR"/>
        </w:rPr>
        <w:t>, conforme definidas pel</w:t>
      </w:r>
      <w:r w:rsidR="00DC0B81" w:rsidRPr="001A2F77">
        <w:rPr>
          <w:rFonts w:asciiTheme="minorHAnsi" w:hAnsiTheme="minorHAnsi" w:cstheme="minorHAnsi"/>
          <w:color w:val="000000" w:themeColor="text1"/>
          <w:lang w:val="pt-BR"/>
        </w:rPr>
        <w:t>a área</w:t>
      </w:r>
      <w:r w:rsidR="00440A09" w:rsidRPr="001A2F77">
        <w:rPr>
          <w:rFonts w:asciiTheme="minorHAnsi" w:hAnsiTheme="minorHAnsi" w:cstheme="minorHAnsi"/>
          <w:color w:val="000000" w:themeColor="text1"/>
          <w:lang w:val="pt-BR"/>
        </w:rPr>
        <w:t xml:space="preserve"> </w:t>
      </w:r>
      <w:r w:rsidRPr="001A2F77">
        <w:rPr>
          <w:rFonts w:asciiTheme="minorHAnsi" w:hAnsiTheme="minorHAnsi" w:cstheme="minorHAnsi"/>
          <w:color w:val="000000" w:themeColor="text1"/>
          <w:lang w:val="pt-BR"/>
        </w:rPr>
        <w:t xml:space="preserve">de </w:t>
      </w:r>
      <w:proofErr w:type="spellStart"/>
      <w:r w:rsidRPr="001A2F77">
        <w:rPr>
          <w:rFonts w:asciiTheme="minorHAnsi" w:hAnsiTheme="minorHAnsi" w:cstheme="minorHAnsi"/>
          <w:i/>
          <w:iCs/>
          <w:color w:val="000000" w:themeColor="text1"/>
          <w:lang w:val="pt-BR"/>
        </w:rPr>
        <w:t>Compliance</w:t>
      </w:r>
      <w:proofErr w:type="spellEnd"/>
      <w:r w:rsidRPr="001A2F77">
        <w:rPr>
          <w:rFonts w:asciiTheme="minorHAnsi" w:hAnsiTheme="minorHAnsi" w:cstheme="minorHAnsi"/>
          <w:color w:val="000000" w:themeColor="text1"/>
          <w:lang w:val="pt-BR"/>
        </w:rPr>
        <w:t>.</w:t>
      </w:r>
    </w:p>
    <w:p w14:paraId="4DA7319D" w14:textId="6A6234FD" w:rsidR="005F389B" w:rsidRPr="001A2F77" w:rsidRDefault="005F389B" w:rsidP="00660123">
      <w:pPr>
        <w:pStyle w:val="Ttulo2"/>
        <w:spacing w:line="300" w:lineRule="exact"/>
        <w:rPr>
          <w:rFonts w:asciiTheme="minorHAnsi" w:hAnsiTheme="minorHAnsi"/>
          <w:b/>
          <w:color w:val="000000" w:themeColor="text1"/>
          <w:sz w:val="24"/>
          <w:szCs w:val="24"/>
        </w:rPr>
      </w:pPr>
      <w:bookmarkStart w:id="107" w:name="_Toc39531243"/>
      <w:bookmarkStart w:id="108" w:name="_Toc39531752"/>
      <w:bookmarkStart w:id="109" w:name="_Toc48249435"/>
      <w:r w:rsidRPr="001A2F77">
        <w:rPr>
          <w:rFonts w:asciiTheme="minorHAnsi" w:hAnsiTheme="minorHAnsi"/>
          <w:b/>
          <w:color w:val="000000" w:themeColor="text1"/>
          <w:sz w:val="24"/>
          <w:szCs w:val="24"/>
        </w:rPr>
        <w:t>3.1</w:t>
      </w:r>
      <w:r w:rsidR="001A2F77">
        <w:rPr>
          <w:rFonts w:asciiTheme="minorHAnsi" w:hAnsiTheme="minorHAnsi"/>
          <w:b/>
          <w:color w:val="000000" w:themeColor="text1"/>
          <w:sz w:val="24"/>
          <w:szCs w:val="24"/>
        </w:rPr>
        <w:t>0</w:t>
      </w:r>
      <w:r w:rsidR="00660123" w:rsidRPr="001A2F77">
        <w:rPr>
          <w:rFonts w:asciiTheme="minorHAnsi" w:hAnsiTheme="minorHAnsi"/>
          <w:b/>
          <w:color w:val="000000" w:themeColor="text1"/>
          <w:sz w:val="24"/>
          <w:szCs w:val="24"/>
        </w:rPr>
        <w:t xml:space="preserve"> </w:t>
      </w:r>
      <w:r w:rsidRPr="001A2F77">
        <w:rPr>
          <w:rFonts w:asciiTheme="minorHAnsi" w:hAnsiTheme="minorHAnsi"/>
          <w:b/>
          <w:color w:val="000000" w:themeColor="text1"/>
          <w:sz w:val="24"/>
          <w:szCs w:val="24"/>
        </w:rPr>
        <w:t>INTERAÇÃO COM FORNECEDORES</w:t>
      </w:r>
      <w:bookmarkEnd w:id="107"/>
      <w:bookmarkEnd w:id="108"/>
      <w:bookmarkEnd w:id="109"/>
      <w:r w:rsidRPr="001A2F77">
        <w:rPr>
          <w:rFonts w:asciiTheme="minorHAnsi" w:hAnsiTheme="minorHAnsi"/>
          <w:b/>
          <w:color w:val="000000" w:themeColor="text1"/>
          <w:sz w:val="24"/>
          <w:szCs w:val="24"/>
        </w:rPr>
        <w:t xml:space="preserve"> </w:t>
      </w:r>
    </w:p>
    <w:p w14:paraId="5327536A" w14:textId="77777777" w:rsidR="005F389B" w:rsidRPr="001A2F77" w:rsidRDefault="005F389B" w:rsidP="00660123">
      <w:pPr>
        <w:spacing w:line="300" w:lineRule="exact"/>
        <w:rPr>
          <w:rFonts w:asciiTheme="minorHAnsi" w:hAnsiTheme="minorHAnsi"/>
          <w:sz w:val="24"/>
          <w:szCs w:val="24"/>
        </w:rPr>
      </w:pPr>
    </w:p>
    <w:p w14:paraId="4B5A1457" w14:textId="6AC8E5B5" w:rsidR="005F389B" w:rsidRPr="001A2F77" w:rsidRDefault="005F389B" w:rsidP="00C21940">
      <w:pPr>
        <w:spacing w:line="300" w:lineRule="exact"/>
        <w:jc w:val="both"/>
        <w:rPr>
          <w:rFonts w:asciiTheme="minorHAnsi" w:hAnsiTheme="minorHAnsi" w:cs="Arial"/>
          <w:sz w:val="24"/>
          <w:szCs w:val="24"/>
          <w:lang w:val="pt-PT"/>
        </w:rPr>
      </w:pPr>
      <w:r w:rsidRPr="001A2F77">
        <w:rPr>
          <w:rFonts w:asciiTheme="minorHAnsi" w:hAnsiTheme="minorHAnsi" w:cs="Arial"/>
          <w:sz w:val="24"/>
          <w:szCs w:val="24"/>
          <w:lang w:val="pt-PT"/>
        </w:rPr>
        <w:t xml:space="preserve">No que tange à relação com os seus fornecedores contratados, a </w:t>
      </w:r>
      <w:r w:rsidR="00C21940" w:rsidRPr="001A2F77">
        <w:rPr>
          <w:rFonts w:asciiTheme="minorHAnsi" w:eastAsia="Times New Roman" w:hAnsiTheme="minorHAnsi" w:cstheme="minorHAnsi"/>
          <w:color w:val="000000" w:themeColor="text1"/>
          <w:sz w:val="24"/>
          <w:szCs w:val="24"/>
        </w:rPr>
        <w:t>E</w:t>
      </w:r>
      <w:r w:rsidR="00C21940">
        <w:rPr>
          <w:rFonts w:asciiTheme="minorHAnsi" w:eastAsia="Times New Roman" w:hAnsiTheme="minorHAnsi" w:cstheme="minorHAnsi"/>
          <w:color w:val="000000" w:themeColor="text1"/>
          <w:sz w:val="24"/>
          <w:szCs w:val="24"/>
        </w:rPr>
        <w:t>IXO-SP</w:t>
      </w:r>
      <w:r w:rsidRPr="001A2F77">
        <w:rPr>
          <w:rFonts w:asciiTheme="minorHAnsi" w:hAnsiTheme="minorHAnsi" w:cs="Arial"/>
          <w:sz w:val="24"/>
          <w:szCs w:val="24"/>
          <w:lang w:val="pt-PT"/>
        </w:rPr>
        <w:t xml:space="preserve"> orienta contratualmente os fornecedores sobre a necessidade de observância das melhores práticas anticorrupção, prevendo em Contrato, ainda, que caso identifique indícios que causem suspeita de violação de legislação anticorrupção nacional ou estrangeira, terá o direito de auditar o fornecedor, por si ou terceiros, podendo verificar qualquer informação e documentos necessários para verificar a conformidade com a lei, incluindo, mas não se limitando a informações financeiras, legais, tributárias, contábeis, operacionais, trabalhistas e regulatórias. A possibilidade de auditoria não exime o fornecedor da obrigação de respeito às leis anticorrupção e outras leis aplicáveis. </w:t>
      </w:r>
    </w:p>
    <w:p w14:paraId="59CB1E27" w14:textId="77777777" w:rsidR="005F389B" w:rsidRPr="001A2F77" w:rsidRDefault="005F389B" w:rsidP="00660123">
      <w:pPr>
        <w:spacing w:line="300" w:lineRule="exact"/>
        <w:jc w:val="both"/>
        <w:rPr>
          <w:rFonts w:asciiTheme="minorHAnsi" w:hAnsiTheme="minorHAnsi" w:cs="Arial"/>
          <w:sz w:val="24"/>
          <w:szCs w:val="24"/>
          <w:lang w:val="pt-PT"/>
        </w:rPr>
      </w:pPr>
    </w:p>
    <w:p w14:paraId="6050A21F" w14:textId="711499C8" w:rsidR="005F389B" w:rsidRPr="001A2F77" w:rsidRDefault="005F389B" w:rsidP="003F5222">
      <w:pPr>
        <w:spacing w:line="300" w:lineRule="exact"/>
        <w:jc w:val="both"/>
        <w:rPr>
          <w:rFonts w:asciiTheme="minorHAnsi" w:hAnsiTheme="minorHAnsi" w:cs="Arial"/>
          <w:sz w:val="24"/>
          <w:szCs w:val="24"/>
          <w:lang w:val="pt-PT"/>
        </w:rPr>
      </w:pPr>
      <w:r w:rsidRPr="001A2F77">
        <w:rPr>
          <w:rFonts w:asciiTheme="minorHAnsi" w:hAnsiTheme="minorHAnsi" w:cs="Arial"/>
          <w:sz w:val="24"/>
          <w:szCs w:val="24"/>
          <w:lang w:val="pt-PT"/>
        </w:rPr>
        <w:t xml:space="preserve">Sem prejuízo do disposto acima, é facultado à </w:t>
      </w:r>
      <w:r w:rsidR="00C21940" w:rsidRPr="001A2F77">
        <w:rPr>
          <w:rFonts w:asciiTheme="minorHAnsi" w:eastAsia="Times New Roman" w:hAnsiTheme="minorHAnsi" w:cstheme="minorHAnsi"/>
          <w:color w:val="000000" w:themeColor="text1"/>
          <w:sz w:val="24"/>
          <w:szCs w:val="24"/>
        </w:rPr>
        <w:t>E</w:t>
      </w:r>
      <w:r w:rsidR="00C21940">
        <w:rPr>
          <w:rFonts w:asciiTheme="minorHAnsi" w:eastAsia="Times New Roman" w:hAnsiTheme="minorHAnsi" w:cstheme="minorHAnsi"/>
          <w:color w:val="000000" w:themeColor="text1"/>
          <w:sz w:val="24"/>
          <w:szCs w:val="24"/>
        </w:rPr>
        <w:t>IXO-SP</w:t>
      </w:r>
      <w:r w:rsidRPr="001A2F77">
        <w:rPr>
          <w:rFonts w:asciiTheme="minorHAnsi" w:hAnsiTheme="minorHAnsi" w:cs="Arial"/>
          <w:sz w:val="24"/>
          <w:szCs w:val="24"/>
          <w:lang w:val="pt-PT"/>
        </w:rPr>
        <w:t xml:space="preserve"> a rescisão do Contrato, a qualquer tempo e sem necessidade de aviso prévio, se houver qualquer suspeita de prática de ato de corrupção ou qualquer ato que viole as leis anticorrupção brasileiras ou de outros países.</w:t>
      </w:r>
    </w:p>
    <w:p w14:paraId="3CABBBB0" w14:textId="77777777" w:rsidR="00095276" w:rsidRDefault="00095276" w:rsidP="00660123">
      <w:pPr>
        <w:spacing w:line="300" w:lineRule="exact"/>
        <w:jc w:val="both"/>
        <w:rPr>
          <w:rFonts w:asciiTheme="minorHAnsi" w:hAnsiTheme="minorHAnsi" w:cs="Arial"/>
          <w:sz w:val="24"/>
          <w:szCs w:val="24"/>
          <w:lang w:val="pt-PT"/>
        </w:rPr>
      </w:pPr>
    </w:p>
    <w:p w14:paraId="106864F1" w14:textId="717FBC49" w:rsidR="005F389B" w:rsidRDefault="00095276" w:rsidP="00660123">
      <w:pPr>
        <w:spacing w:line="300" w:lineRule="exact"/>
        <w:jc w:val="both"/>
        <w:rPr>
          <w:rFonts w:asciiTheme="minorHAnsi" w:hAnsiTheme="minorHAnsi" w:cs="Arial"/>
          <w:sz w:val="24"/>
          <w:szCs w:val="24"/>
          <w:lang w:val="pt-PT"/>
        </w:rPr>
      </w:pPr>
      <w:r>
        <w:rPr>
          <w:rFonts w:asciiTheme="minorHAnsi" w:hAnsiTheme="minorHAnsi" w:cs="Arial"/>
          <w:sz w:val="24"/>
          <w:szCs w:val="24"/>
          <w:lang w:val="pt-PT"/>
        </w:rPr>
        <w:t xml:space="preserve">A </w:t>
      </w:r>
      <w:r w:rsidRPr="001A2F77">
        <w:rPr>
          <w:rFonts w:asciiTheme="minorHAnsi" w:eastAsia="Times New Roman" w:hAnsiTheme="minorHAnsi" w:cstheme="minorHAnsi"/>
          <w:color w:val="000000" w:themeColor="text1"/>
          <w:sz w:val="24"/>
          <w:szCs w:val="24"/>
        </w:rPr>
        <w:t>E</w:t>
      </w:r>
      <w:r>
        <w:rPr>
          <w:rFonts w:asciiTheme="minorHAnsi" w:eastAsia="Times New Roman" w:hAnsiTheme="minorHAnsi" w:cstheme="minorHAnsi"/>
          <w:color w:val="000000" w:themeColor="text1"/>
          <w:sz w:val="24"/>
          <w:szCs w:val="24"/>
        </w:rPr>
        <w:t>IXO-SP</w:t>
      </w:r>
      <w:r w:rsidRPr="001A2F77">
        <w:rPr>
          <w:rFonts w:asciiTheme="minorHAnsi" w:hAnsiTheme="minorHAnsi" w:cs="Arial"/>
          <w:sz w:val="24"/>
          <w:szCs w:val="24"/>
        </w:rPr>
        <w:t xml:space="preserve"> </w:t>
      </w:r>
      <w:r>
        <w:rPr>
          <w:rFonts w:asciiTheme="minorHAnsi" w:hAnsiTheme="minorHAnsi" w:cs="Arial"/>
          <w:sz w:val="24"/>
          <w:szCs w:val="24"/>
          <w:lang w:val="pt-PT"/>
        </w:rPr>
        <w:t>deverá rescindir, a qualquer tempo e sem necessidade de aviso prévio, caso haja comprovação da suspeita de prática de ato de corrupção ou violação das leis anticorrupção.</w:t>
      </w:r>
    </w:p>
    <w:p w14:paraId="3B29F2F3" w14:textId="77777777" w:rsidR="00095276" w:rsidRPr="001A2F77" w:rsidRDefault="00095276" w:rsidP="00660123">
      <w:pPr>
        <w:spacing w:line="300" w:lineRule="exact"/>
        <w:jc w:val="both"/>
        <w:rPr>
          <w:rFonts w:asciiTheme="minorHAnsi" w:hAnsiTheme="minorHAnsi" w:cs="Arial"/>
          <w:sz w:val="24"/>
          <w:szCs w:val="24"/>
          <w:lang w:val="pt-PT"/>
        </w:rPr>
      </w:pPr>
    </w:p>
    <w:p w14:paraId="0FF537B0" w14:textId="7FE620CD" w:rsidR="005F389B" w:rsidRPr="001A2F77" w:rsidRDefault="005F389B" w:rsidP="00660123">
      <w:pPr>
        <w:spacing w:line="300" w:lineRule="exact"/>
        <w:jc w:val="both"/>
        <w:rPr>
          <w:rFonts w:asciiTheme="minorHAnsi" w:hAnsiTheme="minorHAnsi" w:cs="Arial"/>
          <w:sz w:val="24"/>
          <w:szCs w:val="24"/>
        </w:rPr>
      </w:pPr>
      <w:r w:rsidRPr="001A2F77">
        <w:rPr>
          <w:rFonts w:asciiTheme="minorHAnsi" w:hAnsiTheme="minorHAnsi" w:cs="Arial"/>
          <w:sz w:val="24"/>
          <w:szCs w:val="24"/>
        </w:rPr>
        <w:t xml:space="preserve">A </w:t>
      </w:r>
      <w:r w:rsidR="00C21940" w:rsidRPr="001A2F77">
        <w:rPr>
          <w:rFonts w:asciiTheme="minorHAnsi" w:eastAsia="Times New Roman" w:hAnsiTheme="minorHAnsi" w:cstheme="minorHAnsi"/>
          <w:color w:val="000000" w:themeColor="text1"/>
          <w:sz w:val="24"/>
          <w:szCs w:val="24"/>
        </w:rPr>
        <w:t>E</w:t>
      </w:r>
      <w:r w:rsidR="00C21940">
        <w:rPr>
          <w:rFonts w:asciiTheme="minorHAnsi" w:eastAsia="Times New Roman" w:hAnsiTheme="minorHAnsi" w:cstheme="minorHAnsi"/>
          <w:color w:val="000000" w:themeColor="text1"/>
          <w:sz w:val="24"/>
          <w:szCs w:val="24"/>
        </w:rPr>
        <w:t>IXO-SP</w:t>
      </w:r>
      <w:r w:rsidRPr="001A2F77">
        <w:rPr>
          <w:rFonts w:asciiTheme="minorHAnsi" w:hAnsiTheme="minorHAnsi" w:cs="Arial"/>
          <w:sz w:val="24"/>
          <w:szCs w:val="24"/>
        </w:rPr>
        <w:t xml:space="preserve"> declara que não realiza a contratação de fornecedores quando, no seu melhor conhecimento, tem ciência de eventual conflito de interesses que possa comprometer a capacidade do fornecedor de executar o objeto do Contrato.</w:t>
      </w:r>
    </w:p>
    <w:p w14:paraId="4D660F03" w14:textId="77777777" w:rsidR="005F389B" w:rsidRPr="001A2F77" w:rsidRDefault="005F389B" w:rsidP="00660123">
      <w:pPr>
        <w:pStyle w:val="PargrafodaLista"/>
        <w:shd w:val="clear" w:color="auto" w:fill="FFFFFF"/>
        <w:spacing w:line="300" w:lineRule="exact"/>
        <w:ind w:left="1440"/>
        <w:rPr>
          <w:rFonts w:asciiTheme="minorHAnsi" w:eastAsia="Times New Roman" w:hAnsiTheme="minorHAnsi" w:cs="Arial"/>
          <w:color w:val="222222"/>
          <w:sz w:val="24"/>
          <w:szCs w:val="24"/>
          <w:lang w:eastAsia="pt-BR"/>
        </w:rPr>
      </w:pPr>
    </w:p>
    <w:p w14:paraId="31681996" w14:textId="772ADC6D" w:rsidR="005F389B" w:rsidRPr="001A2F77" w:rsidRDefault="005F389B" w:rsidP="00660123">
      <w:pPr>
        <w:shd w:val="clear" w:color="auto" w:fill="FFFFFF"/>
        <w:spacing w:line="300" w:lineRule="exact"/>
        <w:contextualSpacing/>
        <w:jc w:val="both"/>
        <w:rPr>
          <w:rFonts w:asciiTheme="minorHAnsi" w:eastAsia="Times New Roman" w:hAnsiTheme="minorHAnsi" w:cs="Arial"/>
          <w:b/>
          <w:color w:val="222222"/>
          <w:sz w:val="24"/>
          <w:szCs w:val="24"/>
          <w:lang w:eastAsia="pt-BR"/>
        </w:rPr>
      </w:pPr>
      <w:r w:rsidRPr="001A2F77">
        <w:rPr>
          <w:rFonts w:asciiTheme="minorHAnsi" w:eastAsia="Times New Roman" w:hAnsiTheme="minorHAnsi" w:cs="Arial"/>
          <w:color w:val="222222"/>
          <w:sz w:val="24"/>
          <w:szCs w:val="24"/>
          <w:lang w:eastAsia="pt-BR"/>
        </w:rPr>
        <w:t xml:space="preserve">A contratação de prestadores de serviços ou consultores indicados por agentes públicos deve ser evitada. Caso seja necessária tal contratação, deve-se buscar referências de mercado do prestador indicado, verificar sua participação em outras sociedades e seu vínculo com aquele que o indicou (parente, amigo, etc.). Deve-se, ainda, pesquisar em sites de busca o nome do prestador e suas empresas com palavras chaves como “denúncia, corrupção, envolvimento, crime, polícia, ministério público, investigação, partido, fraude, indevido(a)”. </w:t>
      </w:r>
    </w:p>
    <w:p w14:paraId="425748EB" w14:textId="77777777" w:rsidR="00660123" w:rsidRPr="001A2F77" w:rsidRDefault="00660123" w:rsidP="00660123">
      <w:pPr>
        <w:pStyle w:val="PargrafodaLista"/>
        <w:shd w:val="clear" w:color="auto" w:fill="FFFFFF"/>
        <w:spacing w:line="300" w:lineRule="exact"/>
        <w:ind w:left="851"/>
        <w:contextualSpacing/>
        <w:jc w:val="both"/>
        <w:rPr>
          <w:rFonts w:asciiTheme="minorHAnsi" w:eastAsia="Times New Roman" w:hAnsiTheme="minorHAnsi" w:cs="Arial"/>
          <w:b/>
          <w:color w:val="222222"/>
          <w:sz w:val="24"/>
          <w:szCs w:val="24"/>
          <w:lang w:eastAsia="pt-BR"/>
        </w:rPr>
      </w:pPr>
    </w:p>
    <w:p w14:paraId="45F8A10E" w14:textId="5E7D63B2" w:rsidR="00506466" w:rsidRPr="001A2F77" w:rsidRDefault="004F4D46" w:rsidP="00660123">
      <w:pPr>
        <w:pStyle w:val="Ttulo2"/>
        <w:spacing w:line="300" w:lineRule="exact"/>
        <w:rPr>
          <w:rFonts w:asciiTheme="minorHAnsi" w:hAnsiTheme="minorHAnsi" w:cstheme="minorHAnsi"/>
          <w:b/>
          <w:bCs/>
          <w:color w:val="000000" w:themeColor="text1"/>
          <w:w w:val="105"/>
          <w:sz w:val="24"/>
          <w:szCs w:val="24"/>
        </w:rPr>
      </w:pPr>
      <w:bookmarkStart w:id="110" w:name="_Toc505763093"/>
      <w:bookmarkStart w:id="111" w:name="_Toc4621793"/>
      <w:bookmarkStart w:id="112" w:name="_Toc9945647"/>
      <w:bookmarkStart w:id="113" w:name="_Toc9946520"/>
      <w:bookmarkStart w:id="114" w:name="_Toc10219937"/>
      <w:bookmarkStart w:id="115" w:name="_Toc37285006"/>
      <w:bookmarkStart w:id="116" w:name="_Toc37339081"/>
      <w:bookmarkStart w:id="117" w:name="_Toc38059661"/>
      <w:bookmarkStart w:id="118" w:name="_Toc39531244"/>
      <w:bookmarkStart w:id="119" w:name="_Toc39531753"/>
      <w:bookmarkStart w:id="120" w:name="_Toc48249436"/>
      <w:r w:rsidRPr="001A2F77">
        <w:rPr>
          <w:rFonts w:asciiTheme="minorHAnsi" w:hAnsiTheme="minorHAnsi" w:cstheme="minorHAnsi"/>
          <w:b/>
          <w:bCs/>
          <w:color w:val="000000" w:themeColor="text1"/>
          <w:w w:val="105"/>
          <w:sz w:val="24"/>
          <w:szCs w:val="24"/>
        </w:rPr>
        <w:t>3.</w:t>
      </w:r>
      <w:r w:rsidR="00400BB7" w:rsidRPr="001A2F77">
        <w:rPr>
          <w:rFonts w:asciiTheme="minorHAnsi" w:hAnsiTheme="minorHAnsi" w:cstheme="minorHAnsi"/>
          <w:b/>
          <w:bCs/>
          <w:color w:val="000000" w:themeColor="text1"/>
          <w:w w:val="105"/>
          <w:sz w:val="24"/>
          <w:szCs w:val="24"/>
        </w:rPr>
        <w:t>1</w:t>
      </w:r>
      <w:r w:rsidR="001A2F77">
        <w:rPr>
          <w:rFonts w:asciiTheme="minorHAnsi" w:hAnsiTheme="minorHAnsi" w:cstheme="minorHAnsi"/>
          <w:b/>
          <w:bCs/>
          <w:color w:val="000000" w:themeColor="text1"/>
          <w:w w:val="105"/>
          <w:sz w:val="24"/>
          <w:szCs w:val="24"/>
        </w:rPr>
        <w:t>1</w:t>
      </w:r>
      <w:r w:rsidRPr="001A2F77">
        <w:rPr>
          <w:rFonts w:asciiTheme="minorHAnsi" w:hAnsiTheme="minorHAnsi" w:cstheme="minorHAnsi"/>
          <w:b/>
          <w:bCs/>
          <w:color w:val="000000" w:themeColor="text1"/>
          <w:w w:val="105"/>
          <w:sz w:val="24"/>
          <w:szCs w:val="24"/>
        </w:rPr>
        <w:t xml:space="preserve"> </w:t>
      </w:r>
      <w:r w:rsidR="00711719" w:rsidRPr="001A2F77">
        <w:rPr>
          <w:rFonts w:asciiTheme="minorHAnsi" w:hAnsiTheme="minorHAnsi" w:cstheme="minorHAnsi"/>
          <w:b/>
          <w:bCs/>
          <w:color w:val="000000" w:themeColor="text1"/>
          <w:w w:val="105"/>
          <w:sz w:val="24"/>
          <w:szCs w:val="24"/>
        </w:rPr>
        <w:t>OBTENÇÃO DE LICENÇAS</w:t>
      </w:r>
      <w:bookmarkEnd w:id="110"/>
      <w:bookmarkEnd w:id="111"/>
      <w:bookmarkEnd w:id="112"/>
      <w:bookmarkEnd w:id="113"/>
      <w:bookmarkEnd w:id="114"/>
      <w:bookmarkEnd w:id="115"/>
      <w:bookmarkEnd w:id="116"/>
      <w:bookmarkEnd w:id="117"/>
      <w:bookmarkEnd w:id="118"/>
      <w:bookmarkEnd w:id="119"/>
      <w:bookmarkEnd w:id="120"/>
    </w:p>
    <w:p w14:paraId="6E477C49" w14:textId="77777777" w:rsidR="00506466" w:rsidRPr="001A2F77" w:rsidRDefault="00506466" w:rsidP="00660123">
      <w:pPr>
        <w:spacing w:line="300" w:lineRule="exact"/>
        <w:rPr>
          <w:rFonts w:asciiTheme="minorHAnsi" w:hAnsiTheme="minorHAnsi" w:cstheme="minorHAnsi"/>
          <w:color w:val="000000" w:themeColor="text1"/>
          <w:sz w:val="24"/>
          <w:szCs w:val="24"/>
        </w:rPr>
      </w:pPr>
    </w:p>
    <w:p w14:paraId="27EA9558" w14:textId="4E58DFD5" w:rsidR="005F389B" w:rsidRPr="001A2F77" w:rsidRDefault="005F389B" w:rsidP="00660123">
      <w:pPr>
        <w:spacing w:line="300" w:lineRule="exact"/>
        <w:jc w:val="both"/>
        <w:rPr>
          <w:rFonts w:asciiTheme="minorHAnsi" w:hAnsiTheme="minorHAnsi" w:cs="Arial"/>
          <w:sz w:val="24"/>
          <w:szCs w:val="24"/>
        </w:rPr>
      </w:pPr>
      <w:r w:rsidRPr="001A2F77">
        <w:rPr>
          <w:rFonts w:asciiTheme="minorHAnsi" w:hAnsiTheme="minorHAnsi" w:cs="Arial"/>
          <w:sz w:val="24"/>
          <w:szCs w:val="24"/>
        </w:rPr>
        <w:t xml:space="preserve">A obtenção de licenças deve seguir estritamente as leis e normas aplicáveis, incluindo as regras internas da EIXO-SP, observando inclusive o disposto no Código de </w:t>
      </w:r>
      <w:r w:rsidR="00A91703">
        <w:rPr>
          <w:rFonts w:asciiTheme="minorHAnsi" w:hAnsiTheme="minorHAnsi" w:cs="Arial"/>
          <w:sz w:val="24"/>
          <w:szCs w:val="24"/>
        </w:rPr>
        <w:t xml:space="preserve">Conduta </w:t>
      </w:r>
      <w:r w:rsidRPr="001A2F77">
        <w:rPr>
          <w:rFonts w:asciiTheme="minorHAnsi" w:hAnsiTheme="minorHAnsi" w:cs="Arial"/>
          <w:sz w:val="24"/>
          <w:szCs w:val="24"/>
        </w:rPr>
        <w:t>Ética e as disposições desta Política Anticorrupção.</w:t>
      </w:r>
    </w:p>
    <w:p w14:paraId="6D70239D" w14:textId="77777777" w:rsidR="005F389B" w:rsidRPr="001A2F77" w:rsidRDefault="005F389B" w:rsidP="00660123">
      <w:pPr>
        <w:spacing w:line="300" w:lineRule="exact"/>
        <w:jc w:val="both"/>
        <w:rPr>
          <w:rFonts w:asciiTheme="minorHAnsi" w:hAnsiTheme="minorHAnsi" w:cs="Arial"/>
          <w:sz w:val="24"/>
          <w:szCs w:val="24"/>
        </w:rPr>
      </w:pPr>
    </w:p>
    <w:p w14:paraId="0213254A" w14:textId="073E22BA" w:rsidR="005F389B" w:rsidRPr="001A2F77" w:rsidRDefault="005F389B" w:rsidP="00660123">
      <w:pPr>
        <w:spacing w:line="300" w:lineRule="exact"/>
        <w:jc w:val="both"/>
        <w:rPr>
          <w:rFonts w:asciiTheme="minorHAnsi" w:hAnsiTheme="minorHAnsi" w:cs="Arial"/>
          <w:sz w:val="24"/>
          <w:szCs w:val="24"/>
        </w:rPr>
      </w:pPr>
      <w:r w:rsidRPr="001A2F77">
        <w:rPr>
          <w:rFonts w:asciiTheme="minorHAnsi" w:hAnsiTheme="minorHAnsi" w:cs="Arial"/>
          <w:sz w:val="24"/>
          <w:szCs w:val="24"/>
        </w:rPr>
        <w:t xml:space="preserve">As licenças referidas neste capítulo abrangem quaisquer licenças que se façam necessárias para o desempenho das atividades da EIXO-SP, inclusive, mas não se </w:t>
      </w:r>
      <w:r w:rsidRPr="001A2F77">
        <w:rPr>
          <w:rFonts w:asciiTheme="minorHAnsi" w:hAnsiTheme="minorHAnsi" w:cs="Arial"/>
          <w:sz w:val="24"/>
          <w:szCs w:val="24"/>
        </w:rPr>
        <w:lastRenderedPageBreak/>
        <w:t>limitando a</w:t>
      </w:r>
      <w:r w:rsidR="00C21940">
        <w:rPr>
          <w:rFonts w:asciiTheme="minorHAnsi" w:hAnsiTheme="minorHAnsi" w:cs="Arial"/>
          <w:sz w:val="24"/>
          <w:szCs w:val="24"/>
        </w:rPr>
        <w:t xml:space="preserve"> licença </w:t>
      </w:r>
      <w:r w:rsidRPr="001A2F77">
        <w:rPr>
          <w:rFonts w:asciiTheme="minorHAnsi" w:hAnsiTheme="minorHAnsi" w:cs="Arial"/>
          <w:sz w:val="24"/>
          <w:szCs w:val="24"/>
        </w:rPr>
        <w:t>de funcionamento, licenças de natureza ambiental e administrativa, alvará de corpo de bombeiro (AVCB), habite-se, dentre outras.</w:t>
      </w:r>
    </w:p>
    <w:p w14:paraId="338A470C" w14:textId="77777777" w:rsidR="005F389B" w:rsidRPr="001A2F77" w:rsidRDefault="005F389B" w:rsidP="00660123">
      <w:pPr>
        <w:spacing w:line="300" w:lineRule="exact"/>
        <w:jc w:val="both"/>
        <w:rPr>
          <w:rFonts w:asciiTheme="minorHAnsi" w:hAnsiTheme="minorHAnsi" w:cs="Arial"/>
          <w:sz w:val="24"/>
          <w:szCs w:val="24"/>
        </w:rPr>
      </w:pPr>
    </w:p>
    <w:p w14:paraId="5AD475EB" w14:textId="75C6E374" w:rsidR="005F389B" w:rsidRPr="001A2F77" w:rsidRDefault="005F389B" w:rsidP="00660123">
      <w:pPr>
        <w:spacing w:line="300" w:lineRule="exact"/>
        <w:jc w:val="both"/>
        <w:rPr>
          <w:rFonts w:asciiTheme="minorHAnsi" w:hAnsiTheme="minorHAnsi" w:cs="Arial"/>
          <w:sz w:val="24"/>
          <w:szCs w:val="24"/>
        </w:rPr>
      </w:pPr>
      <w:r w:rsidRPr="001A2F77">
        <w:rPr>
          <w:rFonts w:asciiTheme="minorHAnsi" w:hAnsiTheme="minorHAnsi" w:cs="Arial"/>
          <w:sz w:val="24"/>
          <w:szCs w:val="24"/>
        </w:rPr>
        <w:t>Assim como estipulado para os demais procedimentos da</w:t>
      </w:r>
      <w:r w:rsidR="00C21940">
        <w:rPr>
          <w:rFonts w:asciiTheme="minorHAnsi" w:hAnsiTheme="minorHAnsi" w:cs="Arial"/>
          <w:sz w:val="24"/>
          <w:szCs w:val="24"/>
        </w:rPr>
        <w:t xml:space="preserve"> </w:t>
      </w:r>
      <w:r w:rsidRPr="001A2F77">
        <w:rPr>
          <w:rFonts w:asciiTheme="minorHAnsi" w:hAnsiTheme="minorHAnsi" w:cs="Arial"/>
          <w:sz w:val="24"/>
          <w:szCs w:val="24"/>
        </w:rPr>
        <w:t>EIXO-SP, no âmbito de obtenção de licenças também é estritamente proibido o oferecimento de qualquer vantagem a agentes públicos ou mesmo privados, visando influenciá-los quanto ao cumprimento de suas obrigações.</w:t>
      </w:r>
    </w:p>
    <w:p w14:paraId="23BCB20F" w14:textId="77777777" w:rsidR="005F389B" w:rsidRPr="001A2F77" w:rsidRDefault="005F389B" w:rsidP="00660123">
      <w:pPr>
        <w:spacing w:line="300" w:lineRule="exact"/>
        <w:jc w:val="both"/>
        <w:rPr>
          <w:rFonts w:asciiTheme="minorHAnsi" w:hAnsiTheme="minorHAnsi" w:cs="Arial"/>
          <w:sz w:val="24"/>
          <w:szCs w:val="24"/>
        </w:rPr>
      </w:pPr>
    </w:p>
    <w:p w14:paraId="19079C54" w14:textId="77777777" w:rsidR="005F389B" w:rsidRPr="001A2F77" w:rsidRDefault="005F389B" w:rsidP="00660123">
      <w:pPr>
        <w:spacing w:line="300" w:lineRule="exact"/>
        <w:jc w:val="both"/>
        <w:rPr>
          <w:rFonts w:asciiTheme="minorHAnsi" w:hAnsiTheme="minorHAnsi" w:cs="Arial"/>
          <w:sz w:val="24"/>
          <w:szCs w:val="24"/>
        </w:rPr>
      </w:pPr>
      <w:r w:rsidRPr="001A2F77">
        <w:rPr>
          <w:rFonts w:asciiTheme="minorHAnsi" w:hAnsiTheme="minorHAnsi" w:cs="Arial"/>
          <w:sz w:val="24"/>
          <w:szCs w:val="24"/>
        </w:rPr>
        <w:t>Sendo assim, todos os colaboradores e terceiros contratados da empresa, assim como os fornecedores, devem se comprometer a observar as disposições da presente política, abstendo-se da prática de corrupção, tanto em relação à administração pública quanto ao setor privado.</w:t>
      </w:r>
    </w:p>
    <w:p w14:paraId="1EE0F29C" w14:textId="77777777" w:rsidR="005F389B" w:rsidRPr="001A2F77" w:rsidRDefault="005F389B" w:rsidP="003F5222">
      <w:pPr>
        <w:spacing w:line="300" w:lineRule="exact"/>
        <w:jc w:val="both"/>
        <w:rPr>
          <w:rFonts w:asciiTheme="minorHAnsi" w:hAnsiTheme="minorHAnsi" w:cs="Arial"/>
          <w:sz w:val="24"/>
          <w:szCs w:val="24"/>
        </w:rPr>
      </w:pPr>
    </w:p>
    <w:p w14:paraId="36C80C3C" w14:textId="12653C76" w:rsidR="005F389B" w:rsidRPr="001A2F77" w:rsidRDefault="005F389B" w:rsidP="00660123">
      <w:pPr>
        <w:spacing w:line="300" w:lineRule="exact"/>
        <w:jc w:val="both"/>
        <w:rPr>
          <w:rFonts w:asciiTheme="minorHAnsi" w:hAnsiTheme="minorHAnsi" w:cs="Arial"/>
          <w:sz w:val="24"/>
          <w:szCs w:val="24"/>
        </w:rPr>
      </w:pPr>
      <w:r w:rsidRPr="001A2F77">
        <w:rPr>
          <w:rFonts w:asciiTheme="minorHAnsi" w:hAnsiTheme="minorHAnsi" w:cs="Arial"/>
          <w:sz w:val="24"/>
          <w:szCs w:val="24"/>
        </w:rPr>
        <w:t xml:space="preserve">Os terceiros que atuarem em nome da EIXO-SP para obtenção de licenças deverão, necessariamente, assinar termo de adesão ao Código de </w:t>
      </w:r>
      <w:r w:rsidR="00A91703">
        <w:rPr>
          <w:rFonts w:asciiTheme="minorHAnsi" w:hAnsiTheme="minorHAnsi" w:cs="Arial"/>
          <w:sz w:val="24"/>
          <w:szCs w:val="24"/>
        </w:rPr>
        <w:t xml:space="preserve">Conduta </w:t>
      </w:r>
      <w:r w:rsidRPr="001A2F77">
        <w:rPr>
          <w:rFonts w:asciiTheme="minorHAnsi" w:hAnsiTheme="minorHAnsi" w:cs="Arial"/>
          <w:sz w:val="24"/>
          <w:szCs w:val="24"/>
        </w:rPr>
        <w:t>Ética e declarar formalmente que não toleram nenhuma prática de corrupção e dispõem dos meios necessários para coibi-las e preveni-las.</w:t>
      </w:r>
    </w:p>
    <w:p w14:paraId="40282683" w14:textId="77777777" w:rsidR="005F389B" w:rsidRPr="001A2F77" w:rsidRDefault="005F389B" w:rsidP="00660123">
      <w:pPr>
        <w:tabs>
          <w:tab w:val="left" w:pos="1080"/>
        </w:tabs>
        <w:spacing w:line="300" w:lineRule="exact"/>
        <w:jc w:val="both"/>
        <w:rPr>
          <w:rFonts w:asciiTheme="minorHAnsi" w:eastAsia="Times New Roman" w:hAnsiTheme="minorHAnsi" w:cstheme="minorHAnsi"/>
          <w:color w:val="000000" w:themeColor="text1"/>
          <w:sz w:val="24"/>
          <w:szCs w:val="24"/>
        </w:rPr>
      </w:pPr>
    </w:p>
    <w:p w14:paraId="162D49C9" w14:textId="7B0574B0" w:rsidR="006216CC" w:rsidRPr="001A2F77" w:rsidRDefault="003F5222" w:rsidP="00660123">
      <w:pPr>
        <w:pStyle w:val="Ttulo2"/>
        <w:spacing w:line="300" w:lineRule="exact"/>
        <w:rPr>
          <w:rFonts w:asciiTheme="minorHAnsi" w:eastAsia="Times New Roman" w:hAnsiTheme="minorHAnsi" w:cstheme="minorHAnsi"/>
          <w:b/>
          <w:bCs/>
          <w:color w:val="000000" w:themeColor="text1"/>
          <w:sz w:val="24"/>
          <w:szCs w:val="24"/>
        </w:rPr>
      </w:pPr>
      <w:bookmarkStart w:id="121" w:name="_Toc37285007"/>
      <w:bookmarkStart w:id="122" w:name="_Toc37339082"/>
      <w:bookmarkStart w:id="123" w:name="_Toc38059662"/>
      <w:bookmarkStart w:id="124" w:name="_Toc39531245"/>
      <w:bookmarkStart w:id="125" w:name="_Toc39531754"/>
      <w:bookmarkStart w:id="126" w:name="_Toc48249437"/>
      <w:r w:rsidRPr="001A2F77">
        <w:rPr>
          <w:rFonts w:asciiTheme="minorHAnsi" w:eastAsia="Times New Roman" w:hAnsiTheme="minorHAnsi" w:cstheme="minorHAnsi"/>
          <w:b/>
          <w:bCs/>
          <w:color w:val="000000" w:themeColor="text1"/>
          <w:sz w:val="24"/>
          <w:szCs w:val="24"/>
        </w:rPr>
        <w:t>3.1</w:t>
      </w:r>
      <w:r w:rsidR="001A2F77">
        <w:rPr>
          <w:rFonts w:asciiTheme="minorHAnsi" w:eastAsia="Times New Roman" w:hAnsiTheme="minorHAnsi" w:cstheme="minorHAnsi"/>
          <w:b/>
          <w:bCs/>
          <w:color w:val="000000" w:themeColor="text1"/>
          <w:sz w:val="24"/>
          <w:szCs w:val="24"/>
        </w:rPr>
        <w:t>2</w:t>
      </w:r>
      <w:r w:rsidRPr="001A2F77">
        <w:rPr>
          <w:rFonts w:asciiTheme="minorHAnsi" w:eastAsia="Times New Roman" w:hAnsiTheme="minorHAnsi" w:cstheme="minorHAnsi"/>
          <w:b/>
          <w:bCs/>
          <w:color w:val="000000" w:themeColor="text1"/>
          <w:sz w:val="24"/>
          <w:szCs w:val="24"/>
        </w:rPr>
        <w:t xml:space="preserve"> REGISTROS</w:t>
      </w:r>
      <w:r w:rsidR="007524A4" w:rsidRPr="001A2F77">
        <w:rPr>
          <w:rFonts w:asciiTheme="minorHAnsi" w:eastAsia="Times New Roman" w:hAnsiTheme="minorHAnsi" w:cstheme="minorHAnsi"/>
          <w:b/>
          <w:bCs/>
          <w:color w:val="000000" w:themeColor="text1"/>
          <w:sz w:val="24"/>
          <w:szCs w:val="24"/>
        </w:rPr>
        <w:t xml:space="preserve"> PRECISOS</w:t>
      </w:r>
      <w:bookmarkEnd w:id="121"/>
      <w:bookmarkEnd w:id="122"/>
      <w:bookmarkEnd w:id="123"/>
      <w:bookmarkEnd w:id="124"/>
      <w:bookmarkEnd w:id="125"/>
      <w:bookmarkEnd w:id="126"/>
    </w:p>
    <w:p w14:paraId="3BDBE9A0" w14:textId="60C1C0FE" w:rsidR="00400BB7" w:rsidRPr="001A2F77" w:rsidRDefault="00400BB7" w:rsidP="00660123">
      <w:pPr>
        <w:spacing w:before="100" w:beforeAutospacing="1" w:after="100" w:afterAutospacing="1" w:line="300" w:lineRule="exact"/>
        <w:jc w:val="both"/>
        <w:rPr>
          <w:rFonts w:asciiTheme="minorHAnsi" w:eastAsia="Times New Roman" w:hAnsiTheme="minorHAnsi" w:cstheme="minorHAnsi"/>
          <w:sz w:val="24"/>
          <w:szCs w:val="24"/>
        </w:rPr>
      </w:pPr>
      <w:r w:rsidRPr="001A2F77">
        <w:rPr>
          <w:rFonts w:asciiTheme="minorHAnsi" w:eastAsia="Times New Roman" w:hAnsiTheme="minorHAnsi" w:cstheme="minorHAnsi"/>
          <w:color w:val="191919"/>
          <w:sz w:val="24"/>
          <w:szCs w:val="24"/>
        </w:rPr>
        <w:t>A Le</w:t>
      </w:r>
      <w:r w:rsidR="00C05D5A" w:rsidRPr="001A2F77">
        <w:rPr>
          <w:rFonts w:asciiTheme="minorHAnsi" w:eastAsia="Times New Roman" w:hAnsiTheme="minorHAnsi" w:cstheme="minorHAnsi"/>
          <w:color w:val="191919"/>
          <w:sz w:val="24"/>
          <w:szCs w:val="24"/>
        </w:rPr>
        <w:t>gislação</w:t>
      </w:r>
      <w:r w:rsidRPr="001A2F77">
        <w:rPr>
          <w:rFonts w:asciiTheme="minorHAnsi" w:eastAsia="Times New Roman" w:hAnsiTheme="minorHAnsi" w:cstheme="minorHAnsi"/>
          <w:color w:val="191919"/>
          <w:sz w:val="24"/>
          <w:szCs w:val="24"/>
        </w:rPr>
        <w:t xml:space="preserve"> </w:t>
      </w:r>
      <w:r w:rsidR="0013415B" w:rsidRPr="001A2F77">
        <w:rPr>
          <w:rFonts w:asciiTheme="minorHAnsi" w:eastAsia="Times New Roman" w:hAnsiTheme="minorHAnsi" w:cstheme="minorHAnsi"/>
          <w:color w:val="191919"/>
          <w:sz w:val="24"/>
          <w:szCs w:val="24"/>
        </w:rPr>
        <w:t>Anticorrupção</w:t>
      </w:r>
      <w:r w:rsidRPr="001A2F77">
        <w:rPr>
          <w:rFonts w:asciiTheme="minorHAnsi" w:eastAsia="Times New Roman" w:hAnsiTheme="minorHAnsi" w:cstheme="minorHAnsi"/>
          <w:color w:val="191919"/>
          <w:sz w:val="24"/>
          <w:szCs w:val="24"/>
        </w:rPr>
        <w:t xml:space="preserve"> exige a </w:t>
      </w:r>
      <w:r w:rsidR="00AF41F2" w:rsidRPr="001A2F77">
        <w:rPr>
          <w:rFonts w:asciiTheme="minorHAnsi" w:eastAsia="Times New Roman" w:hAnsiTheme="minorHAnsi" w:cstheme="minorHAnsi"/>
          <w:color w:val="191919"/>
          <w:sz w:val="24"/>
          <w:szCs w:val="24"/>
        </w:rPr>
        <w:t>contabilização</w:t>
      </w:r>
      <w:r w:rsidRPr="001A2F77">
        <w:rPr>
          <w:rFonts w:asciiTheme="minorHAnsi" w:eastAsia="Times New Roman" w:hAnsiTheme="minorHAnsi" w:cstheme="minorHAnsi"/>
          <w:color w:val="191919"/>
          <w:sz w:val="24"/>
          <w:szCs w:val="24"/>
        </w:rPr>
        <w:t xml:space="preserve"> fiel e precisa de todos os pagamentos feitos pelas empresas, </w:t>
      </w:r>
      <w:r w:rsidR="00AF41F2" w:rsidRPr="001A2F77">
        <w:rPr>
          <w:rFonts w:asciiTheme="minorHAnsi" w:eastAsia="Times New Roman" w:hAnsiTheme="minorHAnsi" w:cstheme="minorHAnsi"/>
          <w:color w:val="191919"/>
          <w:sz w:val="24"/>
          <w:szCs w:val="24"/>
        </w:rPr>
        <w:t>além</w:t>
      </w:r>
      <w:r w:rsidRPr="001A2F77">
        <w:rPr>
          <w:rFonts w:asciiTheme="minorHAnsi" w:eastAsia="Times New Roman" w:hAnsiTheme="minorHAnsi" w:cstheme="minorHAnsi"/>
          <w:color w:val="191919"/>
          <w:sz w:val="24"/>
          <w:szCs w:val="24"/>
        </w:rPr>
        <w:t xml:space="preserve"> de sua </w:t>
      </w:r>
      <w:r w:rsidR="00AF41F2" w:rsidRPr="001A2F77">
        <w:rPr>
          <w:rFonts w:asciiTheme="minorHAnsi" w:eastAsia="Times New Roman" w:hAnsiTheme="minorHAnsi" w:cstheme="minorHAnsi"/>
          <w:color w:val="191919"/>
          <w:sz w:val="24"/>
          <w:szCs w:val="24"/>
        </w:rPr>
        <w:t>documentação</w:t>
      </w:r>
      <w:r w:rsidRPr="001A2F77">
        <w:rPr>
          <w:rFonts w:asciiTheme="minorHAnsi" w:eastAsia="Times New Roman" w:hAnsiTheme="minorHAnsi" w:cstheme="minorHAnsi"/>
          <w:color w:val="191919"/>
          <w:sz w:val="24"/>
          <w:szCs w:val="24"/>
        </w:rPr>
        <w:t xml:space="preserve">, uma vez que sua falha pode gerar oportunidade para fraudes e desvios, </w:t>
      </w:r>
      <w:r w:rsidR="00AF41F2" w:rsidRPr="001A2F77">
        <w:rPr>
          <w:rFonts w:asciiTheme="minorHAnsi" w:eastAsia="Times New Roman" w:hAnsiTheme="minorHAnsi" w:cstheme="minorHAnsi"/>
          <w:color w:val="191919"/>
          <w:sz w:val="24"/>
          <w:szCs w:val="24"/>
        </w:rPr>
        <w:t>além</w:t>
      </w:r>
      <w:r w:rsidRPr="001A2F77">
        <w:rPr>
          <w:rFonts w:asciiTheme="minorHAnsi" w:eastAsia="Times New Roman" w:hAnsiTheme="minorHAnsi" w:cstheme="minorHAnsi"/>
          <w:color w:val="191919"/>
          <w:sz w:val="24"/>
          <w:szCs w:val="24"/>
        </w:rPr>
        <w:t xml:space="preserve"> de acarretar responsabilidade civil e administrativa para as empresas, por indicar conduta e descontrole que, por si </w:t>
      </w:r>
      <w:proofErr w:type="spellStart"/>
      <w:r w:rsidRPr="001A2F77">
        <w:rPr>
          <w:rFonts w:asciiTheme="minorHAnsi" w:eastAsia="Times New Roman" w:hAnsiTheme="minorHAnsi" w:cstheme="minorHAnsi"/>
          <w:color w:val="191919"/>
          <w:sz w:val="24"/>
          <w:szCs w:val="24"/>
        </w:rPr>
        <w:t>so</w:t>
      </w:r>
      <w:proofErr w:type="spellEnd"/>
      <w:r w:rsidRPr="001A2F77">
        <w:rPr>
          <w:rFonts w:asciiTheme="minorHAnsi" w:eastAsia="Times New Roman" w:hAnsiTheme="minorHAnsi" w:cstheme="minorHAnsi"/>
          <w:color w:val="191919"/>
          <w:sz w:val="24"/>
          <w:szCs w:val="24"/>
        </w:rPr>
        <w:t xml:space="preserve">́, violam as Leis </w:t>
      </w:r>
      <w:r w:rsidR="00AF41F2" w:rsidRPr="001A2F77">
        <w:rPr>
          <w:rFonts w:asciiTheme="minorHAnsi" w:eastAsia="Times New Roman" w:hAnsiTheme="minorHAnsi" w:cstheme="minorHAnsi"/>
          <w:color w:val="191919"/>
          <w:sz w:val="24"/>
          <w:szCs w:val="24"/>
        </w:rPr>
        <w:t>Anticorrupção</w:t>
      </w:r>
      <w:r w:rsidRPr="001A2F77">
        <w:rPr>
          <w:rFonts w:asciiTheme="minorHAnsi" w:eastAsia="Times New Roman" w:hAnsiTheme="minorHAnsi" w:cstheme="minorHAnsi"/>
          <w:color w:val="191919"/>
          <w:sz w:val="24"/>
          <w:szCs w:val="24"/>
        </w:rPr>
        <w:t xml:space="preserve">. </w:t>
      </w:r>
    </w:p>
    <w:p w14:paraId="5B2287F0" w14:textId="59BBAB04" w:rsidR="007524A4" w:rsidRPr="001A2F77" w:rsidRDefault="0013415B" w:rsidP="00660123">
      <w:pPr>
        <w:pStyle w:val="NormalWeb"/>
        <w:spacing w:line="300" w:lineRule="exact"/>
        <w:jc w:val="both"/>
        <w:rPr>
          <w:rFonts w:asciiTheme="minorHAnsi" w:hAnsiTheme="minorHAnsi" w:cstheme="minorHAnsi"/>
          <w:color w:val="000000" w:themeColor="text1"/>
          <w:lang w:val="pt-BR"/>
        </w:rPr>
      </w:pPr>
      <w:r w:rsidRPr="001A2F77">
        <w:rPr>
          <w:rFonts w:asciiTheme="minorHAnsi" w:hAnsiTheme="minorHAnsi" w:cstheme="minorHAnsi"/>
          <w:color w:val="000000" w:themeColor="text1"/>
          <w:lang w:val="pt-BR"/>
        </w:rPr>
        <w:t xml:space="preserve">A </w:t>
      </w:r>
      <w:r w:rsidR="00C21940" w:rsidRPr="00C21940">
        <w:rPr>
          <w:rFonts w:asciiTheme="minorHAnsi" w:hAnsiTheme="minorHAnsi" w:cstheme="minorHAnsi"/>
          <w:color w:val="000000" w:themeColor="text1"/>
          <w:lang w:val="pt-BR"/>
        </w:rPr>
        <w:t>EIXO-SP</w:t>
      </w:r>
      <w:r w:rsidRPr="001A2F77">
        <w:rPr>
          <w:rFonts w:asciiTheme="minorHAnsi" w:hAnsiTheme="minorHAnsi" w:cstheme="minorHAnsi"/>
          <w:color w:val="000000" w:themeColor="text1"/>
          <w:lang w:val="pt-BR"/>
        </w:rPr>
        <w:t xml:space="preserve"> </w:t>
      </w:r>
      <w:r w:rsidR="007524A4" w:rsidRPr="001A2F77">
        <w:rPr>
          <w:rFonts w:asciiTheme="minorHAnsi" w:hAnsiTheme="minorHAnsi" w:cstheme="minorHAnsi"/>
          <w:color w:val="000000" w:themeColor="text1"/>
          <w:lang w:val="pt-BR"/>
        </w:rPr>
        <w:t xml:space="preserve">exige que todas as </w:t>
      </w:r>
      <w:r w:rsidR="00AF41F2" w:rsidRPr="001A2F77">
        <w:rPr>
          <w:rFonts w:asciiTheme="minorHAnsi" w:hAnsiTheme="minorHAnsi" w:cstheme="minorHAnsi"/>
          <w:color w:val="000000" w:themeColor="text1"/>
          <w:lang w:val="pt-BR"/>
        </w:rPr>
        <w:t>transações</w:t>
      </w:r>
      <w:r w:rsidR="007524A4" w:rsidRPr="001A2F77">
        <w:rPr>
          <w:rFonts w:asciiTheme="minorHAnsi" w:hAnsiTheme="minorHAnsi" w:cstheme="minorHAnsi"/>
          <w:color w:val="000000" w:themeColor="text1"/>
          <w:lang w:val="pt-BR"/>
        </w:rPr>
        <w:t>/</w:t>
      </w:r>
      <w:r w:rsidR="00AF41F2" w:rsidRPr="001A2F77">
        <w:rPr>
          <w:rFonts w:asciiTheme="minorHAnsi" w:hAnsiTheme="minorHAnsi" w:cstheme="minorHAnsi"/>
          <w:color w:val="000000" w:themeColor="text1"/>
          <w:lang w:val="pt-BR"/>
        </w:rPr>
        <w:t>operações</w:t>
      </w:r>
      <w:r w:rsidR="007524A4" w:rsidRPr="001A2F77">
        <w:rPr>
          <w:rFonts w:asciiTheme="minorHAnsi" w:hAnsiTheme="minorHAnsi" w:cstheme="minorHAnsi"/>
          <w:color w:val="000000" w:themeColor="text1"/>
          <w:lang w:val="pt-BR"/>
        </w:rPr>
        <w:t xml:space="preserve"> estejam totalmente documentadas, aprovadas e classificadas para a </w:t>
      </w:r>
      <w:r w:rsidR="00AF41F2" w:rsidRPr="001A2F77">
        <w:rPr>
          <w:rFonts w:asciiTheme="minorHAnsi" w:hAnsiTheme="minorHAnsi" w:cstheme="minorHAnsi"/>
          <w:color w:val="000000" w:themeColor="text1"/>
          <w:lang w:val="pt-BR"/>
        </w:rPr>
        <w:t>descrição</w:t>
      </w:r>
      <w:r w:rsidR="007524A4" w:rsidRPr="001A2F77">
        <w:rPr>
          <w:rFonts w:asciiTheme="minorHAnsi" w:hAnsiTheme="minorHAnsi" w:cstheme="minorHAnsi"/>
          <w:color w:val="000000" w:themeColor="text1"/>
          <w:lang w:val="pt-BR"/>
        </w:rPr>
        <w:t xml:space="preserve"> correta de despesa. Em </w:t>
      </w:r>
      <w:r w:rsidR="00AF41F2" w:rsidRPr="001A2F77">
        <w:rPr>
          <w:rFonts w:asciiTheme="minorHAnsi" w:hAnsiTheme="minorHAnsi" w:cstheme="minorHAnsi"/>
          <w:color w:val="000000" w:themeColor="text1"/>
          <w:lang w:val="pt-BR"/>
        </w:rPr>
        <w:t>hipótese</w:t>
      </w:r>
      <w:r w:rsidR="007524A4" w:rsidRPr="001A2F77">
        <w:rPr>
          <w:rFonts w:asciiTheme="minorHAnsi" w:hAnsiTheme="minorHAnsi" w:cstheme="minorHAnsi"/>
          <w:color w:val="000000" w:themeColor="text1"/>
          <w:lang w:val="pt-BR"/>
        </w:rPr>
        <w:t xml:space="preserve"> alguma, documentos falsos ou enganosos devem constar dos livros e registros d</w:t>
      </w:r>
      <w:r w:rsidRPr="001A2F77">
        <w:rPr>
          <w:rFonts w:asciiTheme="minorHAnsi" w:hAnsiTheme="minorHAnsi" w:cstheme="minorHAnsi"/>
          <w:color w:val="000000" w:themeColor="text1"/>
          <w:lang w:val="pt-BR"/>
        </w:rPr>
        <w:t xml:space="preserve">a </w:t>
      </w:r>
      <w:r w:rsidR="00C21940" w:rsidRPr="00C21940">
        <w:rPr>
          <w:rFonts w:asciiTheme="minorHAnsi" w:hAnsiTheme="minorHAnsi" w:cstheme="minorHAnsi"/>
          <w:color w:val="000000" w:themeColor="text1"/>
          <w:lang w:val="pt-BR"/>
        </w:rPr>
        <w:t>EIXO-SP</w:t>
      </w:r>
      <w:r w:rsidR="007524A4" w:rsidRPr="001A2F77">
        <w:rPr>
          <w:rFonts w:asciiTheme="minorHAnsi" w:hAnsiTheme="minorHAnsi" w:cstheme="minorHAnsi"/>
          <w:color w:val="000000" w:themeColor="text1"/>
          <w:lang w:val="pt-BR"/>
        </w:rPr>
        <w:t xml:space="preserve">. </w:t>
      </w:r>
    </w:p>
    <w:p w14:paraId="3CA04CCA" w14:textId="0776299A" w:rsidR="00400BB7" w:rsidRPr="001A2F77" w:rsidRDefault="007524A4" w:rsidP="00660123">
      <w:pPr>
        <w:spacing w:before="100" w:beforeAutospacing="1" w:after="100" w:afterAutospacing="1" w:line="300" w:lineRule="exact"/>
        <w:jc w:val="both"/>
        <w:rPr>
          <w:rFonts w:asciiTheme="minorHAnsi" w:eastAsia="Times New Roman" w:hAnsiTheme="minorHAnsi" w:cstheme="minorHAnsi"/>
          <w:color w:val="000000" w:themeColor="text1"/>
          <w:sz w:val="24"/>
          <w:szCs w:val="24"/>
        </w:rPr>
      </w:pPr>
      <w:r w:rsidRPr="001A2F77">
        <w:rPr>
          <w:rFonts w:asciiTheme="minorHAnsi" w:eastAsia="Times New Roman" w:hAnsiTheme="minorHAnsi" w:cstheme="minorHAnsi"/>
          <w:color w:val="000000" w:themeColor="text1"/>
          <w:sz w:val="24"/>
          <w:szCs w:val="24"/>
        </w:rPr>
        <w:t xml:space="preserve">Se suspeitar que qualquer pessoa esteja direta ou indiretamente manipulando os livros e registros ou tentando de qualquer outra forma escamotear ou camuflar pagamentos, a área de </w:t>
      </w:r>
      <w:proofErr w:type="spellStart"/>
      <w:r w:rsidR="0013415B" w:rsidRPr="001A2F77">
        <w:rPr>
          <w:rFonts w:asciiTheme="minorHAnsi" w:eastAsia="Times New Roman" w:hAnsiTheme="minorHAnsi" w:cstheme="minorHAnsi"/>
          <w:i/>
          <w:iCs/>
          <w:color w:val="000000" w:themeColor="text1"/>
          <w:sz w:val="24"/>
          <w:szCs w:val="24"/>
        </w:rPr>
        <w:t>C</w:t>
      </w:r>
      <w:r w:rsidRPr="001A2F77">
        <w:rPr>
          <w:rFonts w:asciiTheme="minorHAnsi" w:eastAsia="Times New Roman" w:hAnsiTheme="minorHAnsi" w:cstheme="minorHAnsi"/>
          <w:i/>
          <w:iCs/>
          <w:color w:val="000000" w:themeColor="text1"/>
          <w:sz w:val="24"/>
          <w:szCs w:val="24"/>
        </w:rPr>
        <w:t>ompliance</w:t>
      </w:r>
      <w:proofErr w:type="spellEnd"/>
      <w:r w:rsidRPr="001A2F77">
        <w:rPr>
          <w:rFonts w:asciiTheme="minorHAnsi" w:eastAsia="Times New Roman" w:hAnsiTheme="minorHAnsi" w:cstheme="minorHAnsi"/>
          <w:i/>
          <w:iCs/>
          <w:color w:val="000000" w:themeColor="text1"/>
          <w:sz w:val="24"/>
          <w:szCs w:val="24"/>
        </w:rPr>
        <w:t xml:space="preserve"> </w:t>
      </w:r>
      <w:r w:rsidRPr="001A2F77">
        <w:rPr>
          <w:rFonts w:asciiTheme="minorHAnsi" w:eastAsia="Times New Roman" w:hAnsiTheme="minorHAnsi" w:cstheme="minorHAnsi"/>
          <w:color w:val="000000" w:themeColor="text1"/>
          <w:sz w:val="24"/>
          <w:szCs w:val="24"/>
        </w:rPr>
        <w:t xml:space="preserve">deverá ser imediatamente comunicada. </w:t>
      </w:r>
      <w:bookmarkStart w:id="127" w:name="_Toc506547065"/>
      <w:bookmarkStart w:id="128" w:name="_Toc4621795"/>
      <w:bookmarkStart w:id="129" w:name="_Toc9945649"/>
      <w:bookmarkStart w:id="130" w:name="_Toc9946522"/>
      <w:bookmarkStart w:id="131" w:name="_Toc10219939"/>
    </w:p>
    <w:p w14:paraId="07472C26" w14:textId="77777777" w:rsidR="00400BB7" w:rsidRPr="001A2F77" w:rsidRDefault="00400BB7" w:rsidP="00E43127">
      <w:pPr>
        <w:pStyle w:val="Ttulo1"/>
        <w:spacing w:line="300" w:lineRule="exact"/>
        <w:ind w:left="0"/>
        <w:rPr>
          <w:rFonts w:asciiTheme="minorHAnsi" w:eastAsia="Times New Roman" w:hAnsiTheme="minorHAnsi" w:cstheme="minorHAnsi"/>
          <w:szCs w:val="24"/>
        </w:rPr>
      </w:pPr>
      <w:bookmarkStart w:id="132" w:name="_Toc37339083"/>
      <w:bookmarkStart w:id="133" w:name="_Toc38059663"/>
      <w:bookmarkStart w:id="134" w:name="_Toc39531246"/>
      <w:bookmarkStart w:id="135" w:name="_Toc39531755"/>
      <w:bookmarkStart w:id="136" w:name="_Toc48249438"/>
      <w:r w:rsidRPr="001A2F77">
        <w:rPr>
          <w:rFonts w:asciiTheme="minorHAnsi" w:hAnsiTheme="minorHAnsi" w:cstheme="minorHAnsi"/>
          <w:w w:val="105"/>
          <w:szCs w:val="24"/>
        </w:rPr>
        <w:t xml:space="preserve">4. </w:t>
      </w:r>
      <w:r w:rsidRPr="001A2F77">
        <w:rPr>
          <w:rFonts w:asciiTheme="minorHAnsi" w:eastAsia="Times New Roman" w:hAnsiTheme="minorHAnsi" w:cstheme="minorHAnsi"/>
          <w:szCs w:val="24"/>
        </w:rPr>
        <w:t>SINAIS DE ALERTA E DEVER DE REPORTE</w:t>
      </w:r>
      <w:bookmarkEnd w:id="132"/>
      <w:bookmarkEnd w:id="133"/>
      <w:bookmarkEnd w:id="134"/>
      <w:bookmarkEnd w:id="135"/>
      <w:bookmarkEnd w:id="136"/>
      <w:r w:rsidRPr="001A2F77">
        <w:rPr>
          <w:rFonts w:asciiTheme="minorHAnsi" w:eastAsia="Times New Roman" w:hAnsiTheme="minorHAnsi" w:cstheme="minorHAnsi"/>
          <w:szCs w:val="24"/>
        </w:rPr>
        <w:t xml:space="preserve"> </w:t>
      </w:r>
    </w:p>
    <w:p w14:paraId="6EAA8221" w14:textId="68681DCB" w:rsidR="00400BB7" w:rsidRPr="001A2F77" w:rsidRDefault="00166170" w:rsidP="00660123">
      <w:pPr>
        <w:spacing w:before="100" w:beforeAutospacing="1" w:after="100" w:afterAutospacing="1" w:line="300" w:lineRule="exact"/>
        <w:jc w:val="both"/>
        <w:rPr>
          <w:rFonts w:asciiTheme="minorHAnsi" w:eastAsia="Times New Roman" w:hAnsiTheme="minorHAnsi" w:cstheme="minorHAnsi"/>
          <w:sz w:val="24"/>
          <w:szCs w:val="24"/>
        </w:rPr>
      </w:pPr>
      <w:r w:rsidRPr="001A2F77">
        <w:rPr>
          <w:rFonts w:asciiTheme="minorHAnsi" w:eastAsia="Times New Roman" w:hAnsiTheme="minorHAnsi" w:cstheme="minorHAnsi"/>
          <w:color w:val="191919"/>
          <w:sz w:val="24"/>
          <w:szCs w:val="24"/>
        </w:rPr>
        <w:t>Certas</w:t>
      </w:r>
      <w:r w:rsidR="00400BB7" w:rsidRPr="001A2F77">
        <w:rPr>
          <w:rFonts w:asciiTheme="minorHAnsi" w:eastAsia="Times New Roman" w:hAnsiTheme="minorHAnsi" w:cstheme="minorHAnsi"/>
          <w:color w:val="191919"/>
          <w:sz w:val="24"/>
          <w:szCs w:val="24"/>
        </w:rPr>
        <w:t xml:space="preserve"> </w:t>
      </w:r>
      <w:r w:rsidRPr="001A2F77">
        <w:rPr>
          <w:rFonts w:asciiTheme="minorHAnsi" w:eastAsia="Times New Roman" w:hAnsiTheme="minorHAnsi" w:cstheme="minorHAnsi"/>
          <w:color w:val="191919"/>
          <w:sz w:val="24"/>
          <w:szCs w:val="24"/>
        </w:rPr>
        <w:t>situações</w:t>
      </w:r>
      <w:r w:rsidR="00400BB7" w:rsidRPr="001A2F77">
        <w:rPr>
          <w:rFonts w:asciiTheme="minorHAnsi" w:eastAsia="Times New Roman" w:hAnsiTheme="minorHAnsi" w:cstheme="minorHAnsi"/>
          <w:color w:val="191919"/>
          <w:sz w:val="24"/>
          <w:szCs w:val="24"/>
        </w:rPr>
        <w:t xml:space="preserve"> suspeitas </w:t>
      </w:r>
      <w:r w:rsidRPr="001A2F77">
        <w:rPr>
          <w:rFonts w:asciiTheme="minorHAnsi" w:eastAsia="Times New Roman" w:hAnsiTheme="minorHAnsi" w:cstheme="minorHAnsi"/>
          <w:color w:val="191919"/>
          <w:sz w:val="24"/>
          <w:szCs w:val="24"/>
        </w:rPr>
        <w:t>merecem sinais de alerta e, a</w:t>
      </w:r>
      <w:r w:rsidR="00400BB7" w:rsidRPr="001A2F77">
        <w:rPr>
          <w:rFonts w:asciiTheme="minorHAnsi" w:eastAsia="Times New Roman" w:hAnsiTheme="minorHAnsi" w:cstheme="minorHAnsi"/>
          <w:color w:val="191919"/>
          <w:sz w:val="24"/>
          <w:szCs w:val="24"/>
        </w:rPr>
        <w:t xml:space="preserve">inda que </w:t>
      </w:r>
      <w:r w:rsidR="00AF41F2" w:rsidRPr="001A2F77">
        <w:rPr>
          <w:rFonts w:asciiTheme="minorHAnsi" w:eastAsia="Times New Roman" w:hAnsiTheme="minorHAnsi" w:cstheme="minorHAnsi"/>
          <w:color w:val="191919"/>
          <w:sz w:val="24"/>
          <w:szCs w:val="24"/>
        </w:rPr>
        <w:t>não</w:t>
      </w:r>
      <w:r w:rsidR="00400BB7" w:rsidRPr="001A2F77">
        <w:rPr>
          <w:rFonts w:asciiTheme="minorHAnsi" w:eastAsia="Times New Roman" w:hAnsiTheme="minorHAnsi" w:cstheme="minorHAnsi"/>
          <w:color w:val="191919"/>
          <w:sz w:val="24"/>
          <w:szCs w:val="24"/>
        </w:rPr>
        <w:t xml:space="preserve"> se trate de uma </w:t>
      </w:r>
      <w:r w:rsidR="00AF41F2" w:rsidRPr="001A2F77">
        <w:rPr>
          <w:rFonts w:asciiTheme="minorHAnsi" w:eastAsia="Times New Roman" w:hAnsiTheme="minorHAnsi" w:cstheme="minorHAnsi"/>
          <w:color w:val="191919"/>
          <w:sz w:val="24"/>
          <w:szCs w:val="24"/>
        </w:rPr>
        <w:t>violação</w:t>
      </w:r>
      <w:r w:rsidR="00400BB7" w:rsidRPr="001A2F77">
        <w:rPr>
          <w:rFonts w:asciiTheme="minorHAnsi" w:eastAsia="Times New Roman" w:hAnsiTheme="minorHAnsi" w:cstheme="minorHAnsi"/>
          <w:color w:val="191919"/>
          <w:sz w:val="24"/>
          <w:szCs w:val="24"/>
        </w:rPr>
        <w:t xml:space="preserve"> </w:t>
      </w:r>
      <w:r w:rsidRPr="001A2F77">
        <w:rPr>
          <w:rFonts w:asciiTheme="minorHAnsi" w:eastAsia="Times New Roman" w:hAnsiTheme="minorHAnsi" w:cstheme="minorHAnsi"/>
          <w:color w:val="191919"/>
          <w:sz w:val="24"/>
          <w:szCs w:val="24"/>
        </w:rPr>
        <w:t xml:space="preserve">explícita </w:t>
      </w:r>
      <w:r w:rsidR="00AF41F2" w:rsidRPr="001A2F77">
        <w:rPr>
          <w:rFonts w:asciiTheme="minorHAnsi" w:eastAsia="Times New Roman" w:hAnsiTheme="minorHAnsi" w:cstheme="minorHAnsi"/>
          <w:color w:val="191919"/>
          <w:sz w:val="24"/>
          <w:szCs w:val="24"/>
        </w:rPr>
        <w:t>às</w:t>
      </w:r>
      <w:r w:rsidRPr="001A2F77">
        <w:rPr>
          <w:rFonts w:asciiTheme="minorHAnsi" w:eastAsia="Times New Roman" w:hAnsiTheme="minorHAnsi" w:cstheme="minorHAnsi"/>
          <w:color w:val="191919"/>
          <w:sz w:val="24"/>
          <w:szCs w:val="24"/>
        </w:rPr>
        <w:t xml:space="preserve"> Leis </w:t>
      </w:r>
      <w:r w:rsidR="00AF41F2" w:rsidRPr="001A2F77">
        <w:rPr>
          <w:rFonts w:asciiTheme="minorHAnsi" w:eastAsia="Times New Roman" w:hAnsiTheme="minorHAnsi" w:cstheme="minorHAnsi"/>
          <w:color w:val="191919"/>
          <w:sz w:val="24"/>
          <w:szCs w:val="24"/>
        </w:rPr>
        <w:t>Anticorrupção</w:t>
      </w:r>
      <w:r w:rsidRPr="001A2F77">
        <w:rPr>
          <w:rFonts w:asciiTheme="minorHAnsi" w:eastAsia="Times New Roman" w:hAnsiTheme="minorHAnsi" w:cstheme="minorHAnsi"/>
          <w:color w:val="191919"/>
          <w:sz w:val="24"/>
          <w:szCs w:val="24"/>
        </w:rPr>
        <w:t xml:space="preserve"> e a presente Política</w:t>
      </w:r>
      <w:r w:rsidR="00400BB7" w:rsidRPr="001A2F77">
        <w:rPr>
          <w:rFonts w:asciiTheme="minorHAnsi" w:eastAsia="Times New Roman" w:hAnsiTheme="minorHAnsi" w:cstheme="minorHAnsi"/>
          <w:color w:val="191919"/>
          <w:sz w:val="24"/>
          <w:szCs w:val="24"/>
        </w:rPr>
        <w:t xml:space="preserve">, mas de uma </w:t>
      </w:r>
      <w:r w:rsidR="00AF41F2" w:rsidRPr="001A2F77">
        <w:rPr>
          <w:rFonts w:asciiTheme="minorHAnsi" w:eastAsia="Times New Roman" w:hAnsiTheme="minorHAnsi" w:cstheme="minorHAnsi"/>
          <w:color w:val="191919"/>
          <w:sz w:val="24"/>
          <w:szCs w:val="24"/>
        </w:rPr>
        <w:t>situação</w:t>
      </w:r>
      <w:r w:rsidR="00400BB7" w:rsidRPr="001A2F77">
        <w:rPr>
          <w:rFonts w:asciiTheme="minorHAnsi" w:eastAsia="Times New Roman" w:hAnsiTheme="minorHAnsi" w:cstheme="minorHAnsi"/>
          <w:color w:val="191919"/>
          <w:sz w:val="24"/>
          <w:szCs w:val="24"/>
        </w:rPr>
        <w:t xml:space="preserve"> de aparente risco, ou que cause algum tipo de estranheza, a </w:t>
      </w:r>
      <w:r w:rsidR="00AF41F2" w:rsidRPr="001A2F77">
        <w:rPr>
          <w:rFonts w:asciiTheme="minorHAnsi" w:eastAsia="Times New Roman" w:hAnsiTheme="minorHAnsi" w:cstheme="minorHAnsi"/>
          <w:color w:val="191919"/>
          <w:sz w:val="24"/>
          <w:szCs w:val="24"/>
        </w:rPr>
        <w:t>existência</w:t>
      </w:r>
      <w:r w:rsidR="00400BB7" w:rsidRPr="001A2F77">
        <w:rPr>
          <w:rFonts w:asciiTheme="minorHAnsi" w:eastAsia="Times New Roman" w:hAnsiTheme="minorHAnsi" w:cstheme="minorHAnsi"/>
          <w:color w:val="191919"/>
          <w:sz w:val="24"/>
          <w:szCs w:val="24"/>
        </w:rPr>
        <w:t xml:space="preserve"> de um sinal de alerta deve ser comunicada imediatamente a área de </w:t>
      </w:r>
      <w:proofErr w:type="spellStart"/>
      <w:r w:rsidR="00400BB7" w:rsidRPr="001A2F77">
        <w:rPr>
          <w:rFonts w:asciiTheme="minorHAnsi" w:eastAsia="Times New Roman" w:hAnsiTheme="minorHAnsi" w:cstheme="minorHAnsi"/>
          <w:i/>
          <w:iCs/>
          <w:color w:val="191919"/>
          <w:sz w:val="24"/>
          <w:szCs w:val="24"/>
        </w:rPr>
        <w:t>Compliance</w:t>
      </w:r>
      <w:proofErr w:type="spellEnd"/>
      <w:r w:rsidR="00400BB7" w:rsidRPr="001A2F77">
        <w:rPr>
          <w:rFonts w:asciiTheme="minorHAnsi" w:eastAsia="Times New Roman" w:hAnsiTheme="minorHAnsi" w:cstheme="minorHAnsi"/>
          <w:color w:val="191919"/>
          <w:sz w:val="24"/>
          <w:szCs w:val="24"/>
        </w:rPr>
        <w:t xml:space="preserve">. </w:t>
      </w:r>
      <w:r w:rsidRPr="001A2F77">
        <w:rPr>
          <w:rFonts w:asciiTheme="minorHAnsi" w:eastAsia="Times New Roman" w:hAnsiTheme="minorHAnsi" w:cstheme="minorHAnsi"/>
          <w:color w:val="191919"/>
          <w:sz w:val="24"/>
          <w:szCs w:val="24"/>
        </w:rPr>
        <w:t>Feito isso</w:t>
      </w:r>
      <w:r w:rsidR="00400BB7" w:rsidRPr="001A2F77">
        <w:rPr>
          <w:rFonts w:asciiTheme="minorHAnsi" w:eastAsia="Times New Roman" w:hAnsiTheme="minorHAnsi" w:cstheme="minorHAnsi"/>
          <w:color w:val="191919"/>
          <w:sz w:val="24"/>
          <w:szCs w:val="24"/>
        </w:rPr>
        <w:t xml:space="preserve">, </w:t>
      </w:r>
      <w:r w:rsidR="0013415B" w:rsidRPr="001A2F77">
        <w:rPr>
          <w:rFonts w:asciiTheme="minorHAnsi" w:eastAsia="Times New Roman" w:hAnsiTheme="minorHAnsi" w:cstheme="minorHAnsi"/>
          <w:color w:val="191919"/>
          <w:sz w:val="24"/>
          <w:szCs w:val="24"/>
        </w:rPr>
        <w:t xml:space="preserve">a </w:t>
      </w:r>
      <w:r w:rsidR="00C21940" w:rsidRPr="001A2F77">
        <w:rPr>
          <w:rFonts w:asciiTheme="minorHAnsi" w:eastAsia="Times New Roman" w:hAnsiTheme="minorHAnsi" w:cstheme="minorHAnsi"/>
          <w:color w:val="000000" w:themeColor="text1"/>
          <w:sz w:val="24"/>
          <w:szCs w:val="24"/>
        </w:rPr>
        <w:t>E</w:t>
      </w:r>
      <w:r w:rsidR="00C21940">
        <w:rPr>
          <w:rFonts w:asciiTheme="minorHAnsi" w:eastAsia="Times New Roman" w:hAnsiTheme="minorHAnsi" w:cstheme="minorHAnsi"/>
          <w:color w:val="000000" w:themeColor="text1"/>
          <w:sz w:val="24"/>
          <w:szCs w:val="24"/>
        </w:rPr>
        <w:t>IXO-SP</w:t>
      </w:r>
      <w:r w:rsidR="0013415B" w:rsidRPr="001A2F77">
        <w:rPr>
          <w:rFonts w:asciiTheme="minorHAnsi" w:eastAsia="Times New Roman" w:hAnsiTheme="minorHAnsi" w:cstheme="minorHAnsi"/>
          <w:color w:val="191919"/>
          <w:sz w:val="24"/>
          <w:szCs w:val="24"/>
        </w:rPr>
        <w:t xml:space="preserve"> </w:t>
      </w:r>
      <w:r w:rsidR="00AF41F2" w:rsidRPr="001A2F77">
        <w:rPr>
          <w:rFonts w:asciiTheme="minorHAnsi" w:eastAsia="Times New Roman" w:hAnsiTheme="minorHAnsi" w:cstheme="minorHAnsi"/>
          <w:color w:val="191919"/>
          <w:sz w:val="24"/>
          <w:szCs w:val="24"/>
        </w:rPr>
        <w:t>poderá</w:t>
      </w:r>
      <w:r w:rsidR="00400BB7" w:rsidRPr="001A2F77">
        <w:rPr>
          <w:rFonts w:asciiTheme="minorHAnsi" w:eastAsia="Times New Roman" w:hAnsiTheme="minorHAnsi" w:cstheme="minorHAnsi"/>
          <w:color w:val="191919"/>
          <w:sz w:val="24"/>
          <w:szCs w:val="24"/>
        </w:rPr>
        <w:t xml:space="preserve">́ apurar os fatos, prevenir a </w:t>
      </w:r>
      <w:r w:rsidR="00AF41F2" w:rsidRPr="001A2F77">
        <w:rPr>
          <w:rFonts w:asciiTheme="minorHAnsi" w:eastAsia="Times New Roman" w:hAnsiTheme="minorHAnsi" w:cstheme="minorHAnsi"/>
          <w:color w:val="191919"/>
          <w:sz w:val="24"/>
          <w:szCs w:val="24"/>
        </w:rPr>
        <w:t>ocorrência</w:t>
      </w:r>
      <w:r w:rsidR="00400BB7" w:rsidRPr="001A2F77">
        <w:rPr>
          <w:rFonts w:asciiTheme="minorHAnsi" w:eastAsia="Times New Roman" w:hAnsiTheme="minorHAnsi" w:cstheme="minorHAnsi"/>
          <w:color w:val="191919"/>
          <w:sz w:val="24"/>
          <w:szCs w:val="24"/>
        </w:rPr>
        <w:t xml:space="preserve"> de </w:t>
      </w:r>
      <w:r w:rsidR="00AF41F2" w:rsidRPr="001A2F77">
        <w:rPr>
          <w:rFonts w:asciiTheme="minorHAnsi" w:eastAsia="Times New Roman" w:hAnsiTheme="minorHAnsi" w:cstheme="minorHAnsi"/>
          <w:color w:val="191919"/>
          <w:sz w:val="24"/>
          <w:szCs w:val="24"/>
        </w:rPr>
        <w:t>infração</w:t>
      </w:r>
      <w:r w:rsidR="00400BB7" w:rsidRPr="001A2F77">
        <w:rPr>
          <w:rFonts w:asciiTheme="minorHAnsi" w:eastAsia="Times New Roman" w:hAnsiTheme="minorHAnsi" w:cstheme="minorHAnsi"/>
          <w:color w:val="191919"/>
          <w:sz w:val="24"/>
          <w:szCs w:val="24"/>
        </w:rPr>
        <w:t xml:space="preserve">, e decidir a melhor maneira de lidar com a </w:t>
      </w:r>
      <w:r w:rsidR="00AF41F2" w:rsidRPr="001A2F77">
        <w:rPr>
          <w:rFonts w:asciiTheme="minorHAnsi" w:eastAsia="Times New Roman" w:hAnsiTheme="minorHAnsi" w:cstheme="minorHAnsi"/>
          <w:color w:val="191919"/>
          <w:sz w:val="24"/>
          <w:szCs w:val="24"/>
        </w:rPr>
        <w:t>situação</w:t>
      </w:r>
      <w:r w:rsidR="00400BB7" w:rsidRPr="001A2F77">
        <w:rPr>
          <w:rFonts w:asciiTheme="minorHAnsi" w:eastAsia="Times New Roman" w:hAnsiTheme="minorHAnsi" w:cstheme="minorHAnsi"/>
          <w:color w:val="191919"/>
          <w:sz w:val="24"/>
          <w:szCs w:val="24"/>
        </w:rPr>
        <w:t xml:space="preserve">. </w:t>
      </w:r>
    </w:p>
    <w:p w14:paraId="258A3EF3" w14:textId="4E68AEC3" w:rsidR="00E14320" w:rsidRPr="001A2F77" w:rsidRDefault="004C5AF0" w:rsidP="00660123">
      <w:pPr>
        <w:pStyle w:val="Ttulo1"/>
        <w:spacing w:line="300" w:lineRule="exact"/>
        <w:ind w:left="0"/>
        <w:rPr>
          <w:rFonts w:asciiTheme="minorHAnsi" w:hAnsiTheme="minorHAnsi" w:cstheme="minorHAnsi"/>
          <w:w w:val="105"/>
          <w:szCs w:val="24"/>
        </w:rPr>
      </w:pPr>
      <w:r w:rsidRPr="001A2F77">
        <w:rPr>
          <w:rFonts w:asciiTheme="minorHAnsi" w:hAnsiTheme="minorHAnsi" w:cstheme="minorHAnsi"/>
          <w:w w:val="105"/>
          <w:szCs w:val="24"/>
        </w:rPr>
        <w:t xml:space="preserve"> </w:t>
      </w:r>
      <w:bookmarkStart w:id="137" w:name="_Toc38059664"/>
      <w:bookmarkStart w:id="138" w:name="_Toc39531247"/>
      <w:bookmarkStart w:id="139" w:name="_Toc39531756"/>
      <w:bookmarkStart w:id="140" w:name="_Toc48249439"/>
      <w:bookmarkStart w:id="141" w:name="_Toc37285008"/>
      <w:bookmarkStart w:id="142" w:name="_Toc37339084"/>
      <w:r w:rsidR="00400BB7" w:rsidRPr="001A2F77">
        <w:rPr>
          <w:rFonts w:asciiTheme="minorHAnsi" w:hAnsiTheme="minorHAnsi" w:cstheme="minorHAnsi"/>
          <w:w w:val="105"/>
          <w:szCs w:val="24"/>
        </w:rPr>
        <w:t>5</w:t>
      </w:r>
      <w:r w:rsidRPr="001A2F77">
        <w:rPr>
          <w:rFonts w:asciiTheme="minorHAnsi" w:hAnsiTheme="minorHAnsi" w:cstheme="minorHAnsi"/>
          <w:w w:val="105"/>
          <w:szCs w:val="24"/>
        </w:rPr>
        <w:t xml:space="preserve">.  </w:t>
      </w:r>
      <w:r w:rsidR="00711719" w:rsidRPr="001A2F77">
        <w:rPr>
          <w:rFonts w:asciiTheme="minorHAnsi" w:hAnsiTheme="minorHAnsi" w:cstheme="minorHAnsi"/>
          <w:w w:val="105"/>
          <w:szCs w:val="24"/>
        </w:rPr>
        <w:t xml:space="preserve">ÁREA DE COMPLIANCE E CANAL DE </w:t>
      </w:r>
      <w:r w:rsidR="0013415B" w:rsidRPr="001A2F77">
        <w:rPr>
          <w:rFonts w:asciiTheme="minorHAnsi" w:hAnsiTheme="minorHAnsi" w:cstheme="minorHAnsi"/>
          <w:w w:val="105"/>
          <w:szCs w:val="24"/>
        </w:rPr>
        <w:t>ÉTICA</w:t>
      </w:r>
      <w:bookmarkEnd w:id="137"/>
      <w:bookmarkEnd w:id="138"/>
      <w:bookmarkEnd w:id="139"/>
      <w:bookmarkEnd w:id="140"/>
      <w:r w:rsidR="0013415B" w:rsidRPr="001A2F77">
        <w:rPr>
          <w:rFonts w:asciiTheme="minorHAnsi" w:hAnsiTheme="minorHAnsi" w:cstheme="minorHAnsi"/>
          <w:w w:val="105"/>
          <w:szCs w:val="24"/>
        </w:rPr>
        <w:t xml:space="preserve"> </w:t>
      </w:r>
      <w:bookmarkEnd w:id="127"/>
      <w:bookmarkEnd w:id="128"/>
      <w:bookmarkEnd w:id="129"/>
      <w:bookmarkEnd w:id="130"/>
      <w:bookmarkEnd w:id="131"/>
      <w:bookmarkEnd w:id="141"/>
      <w:bookmarkEnd w:id="142"/>
    </w:p>
    <w:p w14:paraId="61FD72D4" w14:textId="77777777" w:rsidR="004C5AF0" w:rsidRPr="001A2F77" w:rsidRDefault="004C5AF0" w:rsidP="00660123">
      <w:pPr>
        <w:spacing w:line="300" w:lineRule="exact"/>
        <w:jc w:val="both"/>
        <w:rPr>
          <w:rFonts w:asciiTheme="minorHAnsi" w:eastAsia="Times New Roman" w:hAnsiTheme="minorHAnsi" w:cstheme="minorHAnsi"/>
          <w:color w:val="000000" w:themeColor="text1"/>
          <w:sz w:val="24"/>
          <w:szCs w:val="24"/>
          <w:lang w:eastAsia="pt-BR"/>
        </w:rPr>
      </w:pPr>
    </w:p>
    <w:p w14:paraId="12DB128D" w14:textId="7D0D7306" w:rsidR="000F7E4E" w:rsidRPr="001A2F77" w:rsidRDefault="0013415B" w:rsidP="00660123">
      <w:pPr>
        <w:spacing w:line="300" w:lineRule="exact"/>
        <w:jc w:val="both"/>
        <w:rPr>
          <w:rFonts w:asciiTheme="minorHAnsi" w:eastAsia="Times New Roman" w:hAnsiTheme="minorHAnsi" w:cstheme="minorHAnsi"/>
          <w:color w:val="000000" w:themeColor="text1"/>
          <w:sz w:val="24"/>
          <w:szCs w:val="24"/>
        </w:rPr>
      </w:pPr>
      <w:r w:rsidRPr="001A2F77">
        <w:rPr>
          <w:rFonts w:asciiTheme="minorHAnsi" w:eastAsia="Times New Roman" w:hAnsiTheme="minorHAnsi" w:cstheme="minorHAnsi"/>
          <w:color w:val="000000" w:themeColor="text1"/>
          <w:sz w:val="24"/>
          <w:szCs w:val="24"/>
          <w:lang w:eastAsia="pt-BR"/>
        </w:rPr>
        <w:lastRenderedPageBreak/>
        <w:t xml:space="preserve">A </w:t>
      </w:r>
      <w:r w:rsidR="00C21940" w:rsidRPr="001A2F77">
        <w:rPr>
          <w:rFonts w:asciiTheme="minorHAnsi" w:eastAsia="Times New Roman" w:hAnsiTheme="minorHAnsi" w:cstheme="minorHAnsi"/>
          <w:color w:val="000000" w:themeColor="text1"/>
          <w:sz w:val="24"/>
          <w:szCs w:val="24"/>
        </w:rPr>
        <w:t>E</w:t>
      </w:r>
      <w:r w:rsidR="00C21940">
        <w:rPr>
          <w:rFonts w:asciiTheme="minorHAnsi" w:eastAsia="Times New Roman" w:hAnsiTheme="minorHAnsi" w:cstheme="minorHAnsi"/>
          <w:color w:val="000000" w:themeColor="text1"/>
          <w:sz w:val="24"/>
          <w:szCs w:val="24"/>
        </w:rPr>
        <w:t>IXO-SP</w:t>
      </w:r>
      <w:r w:rsidR="00C21940" w:rsidRPr="001A2F77">
        <w:rPr>
          <w:rFonts w:asciiTheme="minorHAnsi" w:eastAsia="Times New Roman" w:hAnsiTheme="minorHAnsi" w:cstheme="minorHAnsi"/>
          <w:color w:val="000000" w:themeColor="text1"/>
          <w:sz w:val="24"/>
          <w:szCs w:val="24"/>
        </w:rPr>
        <w:t xml:space="preserve"> </w:t>
      </w:r>
      <w:r w:rsidR="00E14320" w:rsidRPr="001A2F77">
        <w:rPr>
          <w:rFonts w:asciiTheme="minorHAnsi" w:eastAsia="Times New Roman" w:hAnsiTheme="minorHAnsi" w:cstheme="minorHAnsi"/>
          <w:color w:val="000000" w:themeColor="text1"/>
          <w:sz w:val="24"/>
          <w:szCs w:val="24"/>
        </w:rPr>
        <w:t xml:space="preserve">possui uma estrutura interna de </w:t>
      </w:r>
      <w:proofErr w:type="spellStart"/>
      <w:r w:rsidR="00111A18" w:rsidRPr="001A2F77">
        <w:rPr>
          <w:rFonts w:asciiTheme="minorHAnsi" w:eastAsia="Times New Roman" w:hAnsiTheme="minorHAnsi" w:cstheme="minorHAnsi"/>
          <w:i/>
          <w:iCs/>
          <w:color w:val="000000" w:themeColor="text1"/>
          <w:sz w:val="24"/>
          <w:szCs w:val="24"/>
        </w:rPr>
        <w:t>C</w:t>
      </w:r>
      <w:r w:rsidR="00E14320" w:rsidRPr="001A2F77">
        <w:rPr>
          <w:rFonts w:asciiTheme="minorHAnsi" w:eastAsia="Times New Roman" w:hAnsiTheme="minorHAnsi" w:cstheme="minorHAnsi"/>
          <w:i/>
          <w:iCs/>
          <w:color w:val="000000" w:themeColor="text1"/>
          <w:sz w:val="24"/>
          <w:szCs w:val="24"/>
        </w:rPr>
        <w:t>ompliance</w:t>
      </w:r>
      <w:proofErr w:type="spellEnd"/>
      <w:r w:rsidR="00E14320" w:rsidRPr="001A2F77">
        <w:rPr>
          <w:rFonts w:asciiTheme="minorHAnsi" w:eastAsia="Times New Roman" w:hAnsiTheme="minorHAnsi" w:cstheme="minorHAnsi"/>
          <w:color w:val="000000" w:themeColor="text1"/>
          <w:sz w:val="24"/>
          <w:szCs w:val="24"/>
        </w:rPr>
        <w:t xml:space="preserve">, responsável por garantir o cumprimento das obrigações anticorrupção estabelecidas pela </w:t>
      </w:r>
      <w:r w:rsidR="00D4731A" w:rsidRPr="001A2F77">
        <w:rPr>
          <w:rFonts w:asciiTheme="minorHAnsi" w:eastAsia="Times New Roman" w:hAnsiTheme="minorHAnsi" w:cstheme="minorHAnsi"/>
          <w:color w:val="000000" w:themeColor="text1"/>
          <w:sz w:val="24"/>
          <w:szCs w:val="24"/>
        </w:rPr>
        <w:t>legislação</w:t>
      </w:r>
      <w:r w:rsidR="00E14320" w:rsidRPr="001A2F77">
        <w:rPr>
          <w:rFonts w:asciiTheme="minorHAnsi" w:eastAsia="Times New Roman" w:hAnsiTheme="minorHAnsi" w:cstheme="minorHAnsi"/>
          <w:color w:val="000000" w:themeColor="text1"/>
          <w:sz w:val="24"/>
          <w:szCs w:val="24"/>
        </w:rPr>
        <w:t xml:space="preserve"> e as disciplinadas por esta </w:t>
      </w:r>
      <w:r w:rsidRPr="001A2F77">
        <w:rPr>
          <w:rFonts w:asciiTheme="minorHAnsi" w:eastAsia="Times New Roman" w:hAnsiTheme="minorHAnsi" w:cstheme="minorHAnsi"/>
          <w:color w:val="000000" w:themeColor="text1"/>
          <w:sz w:val="24"/>
          <w:szCs w:val="24"/>
        </w:rPr>
        <w:t>P</w:t>
      </w:r>
      <w:r w:rsidR="00E14320" w:rsidRPr="001A2F77">
        <w:rPr>
          <w:rFonts w:asciiTheme="minorHAnsi" w:eastAsia="Times New Roman" w:hAnsiTheme="minorHAnsi" w:cstheme="minorHAnsi"/>
          <w:color w:val="000000" w:themeColor="text1"/>
          <w:sz w:val="24"/>
          <w:szCs w:val="24"/>
        </w:rPr>
        <w:t xml:space="preserve">olítica. </w:t>
      </w:r>
    </w:p>
    <w:p w14:paraId="56611EFD" w14:textId="77777777" w:rsidR="006216CC" w:rsidRPr="001A2F77" w:rsidRDefault="006216CC" w:rsidP="00660123">
      <w:pPr>
        <w:spacing w:line="300" w:lineRule="exact"/>
        <w:jc w:val="both"/>
        <w:rPr>
          <w:rFonts w:asciiTheme="minorHAnsi" w:eastAsia="Times New Roman" w:hAnsiTheme="minorHAnsi" w:cstheme="minorHAnsi"/>
          <w:color w:val="000000" w:themeColor="text1"/>
          <w:sz w:val="24"/>
          <w:szCs w:val="24"/>
        </w:rPr>
      </w:pPr>
    </w:p>
    <w:p w14:paraId="4D05CF3F" w14:textId="13605154" w:rsidR="00E14320" w:rsidRPr="001A2F77" w:rsidRDefault="00F22656" w:rsidP="00660123">
      <w:pPr>
        <w:spacing w:line="300" w:lineRule="exact"/>
        <w:jc w:val="both"/>
        <w:rPr>
          <w:rFonts w:asciiTheme="minorHAnsi" w:eastAsia="Times New Roman" w:hAnsiTheme="minorHAnsi" w:cstheme="minorHAnsi"/>
          <w:color w:val="000000" w:themeColor="text1"/>
          <w:sz w:val="24"/>
          <w:szCs w:val="24"/>
        </w:rPr>
      </w:pPr>
      <w:r w:rsidRPr="001A2F77">
        <w:rPr>
          <w:rFonts w:asciiTheme="minorHAnsi" w:eastAsia="Times New Roman" w:hAnsiTheme="minorHAnsi" w:cstheme="minorHAnsi"/>
          <w:color w:val="000000" w:themeColor="text1"/>
          <w:sz w:val="24"/>
          <w:szCs w:val="24"/>
        </w:rPr>
        <w:t xml:space="preserve">O Canal de </w:t>
      </w:r>
      <w:r w:rsidR="0013415B" w:rsidRPr="001A2F77">
        <w:rPr>
          <w:rFonts w:asciiTheme="minorHAnsi" w:eastAsia="Times New Roman" w:hAnsiTheme="minorHAnsi" w:cstheme="minorHAnsi"/>
          <w:color w:val="000000" w:themeColor="text1"/>
          <w:sz w:val="24"/>
          <w:szCs w:val="24"/>
        </w:rPr>
        <w:t xml:space="preserve">Ética </w:t>
      </w:r>
      <w:r w:rsidRPr="001A2F77">
        <w:rPr>
          <w:rFonts w:asciiTheme="minorHAnsi" w:eastAsia="Times New Roman" w:hAnsiTheme="minorHAnsi" w:cstheme="minorHAnsi"/>
          <w:color w:val="000000" w:themeColor="text1"/>
          <w:sz w:val="24"/>
          <w:szCs w:val="24"/>
        </w:rPr>
        <w:t>encaminhará as denúncias recebidas a</w:t>
      </w:r>
      <w:r w:rsidR="007524A4" w:rsidRPr="001A2F77">
        <w:rPr>
          <w:rFonts w:asciiTheme="minorHAnsi" w:eastAsia="Times New Roman" w:hAnsiTheme="minorHAnsi" w:cstheme="minorHAnsi"/>
          <w:color w:val="000000" w:themeColor="text1"/>
          <w:sz w:val="24"/>
          <w:szCs w:val="24"/>
        </w:rPr>
        <w:t xml:space="preserve"> </w:t>
      </w:r>
      <w:r w:rsidR="004C5AF0" w:rsidRPr="001A2F77">
        <w:rPr>
          <w:rFonts w:asciiTheme="minorHAnsi" w:eastAsia="Times New Roman" w:hAnsiTheme="minorHAnsi" w:cstheme="minorHAnsi"/>
          <w:color w:val="000000" w:themeColor="text1"/>
          <w:sz w:val="24"/>
          <w:szCs w:val="24"/>
        </w:rPr>
        <w:t>Comissão</w:t>
      </w:r>
      <w:r w:rsidR="007524A4" w:rsidRPr="001A2F77">
        <w:rPr>
          <w:rFonts w:asciiTheme="minorHAnsi" w:eastAsia="Times New Roman" w:hAnsiTheme="minorHAnsi" w:cstheme="minorHAnsi"/>
          <w:color w:val="000000" w:themeColor="text1"/>
          <w:sz w:val="24"/>
          <w:szCs w:val="24"/>
        </w:rPr>
        <w:t xml:space="preserve"> </w:t>
      </w:r>
      <w:r w:rsidRPr="001A2F77">
        <w:rPr>
          <w:rFonts w:asciiTheme="minorHAnsi" w:eastAsia="Times New Roman" w:hAnsiTheme="minorHAnsi" w:cstheme="minorHAnsi"/>
          <w:color w:val="000000" w:themeColor="text1"/>
          <w:sz w:val="24"/>
          <w:szCs w:val="24"/>
        </w:rPr>
        <w:t>de Ética</w:t>
      </w:r>
      <w:r w:rsidR="00095276">
        <w:rPr>
          <w:rFonts w:asciiTheme="minorHAnsi" w:eastAsia="Times New Roman" w:hAnsiTheme="minorHAnsi" w:cstheme="minorHAnsi"/>
          <w:color w:val="000000" w:themeColor="text1"/>
          <w:sz w:val="24"/>
          <w:szCs w:val="24"/>
        </w:rPr>
        <w:t xml:space="preserve"> </w:t>
      </w:r>
      <w:r w:rsidR="00095276" w:rsidRPr="00095276">
        <w:rPr>
          <w:rFonts w:asciiTheme="minorHAnsi" w:eastAsia="Times New Roman" w:hAnsiTheme="minorHAnsi" w:cstheme="minorHAnsi"/>
          <w:color w:val="000000" w:themeColor="text1"/>
          <w:sz w:val="24"/>
          <w:szCs w:val="24"/>
        </w:rPr>
        <w:t>e de Proteção de Dados Pessoais</w:t>
      </w:r>
      <w:r w:rsidRPr="001A2F77">
        <w:rPr>
          <w:rFonts w:asciiTheme="minorHAnsi" w:eastAsia="Times New Roman" w:hAnsiTheme="minorHAnsi" w:cstheme="minorHAnsi"/>
          <w:color w:val="000000" w:themeColor="text1"/>
          <w:sz w:val="24"/>
          <w:szCs w:val="24"/>
        </w:rPr>
        <w:t>, que adotará as</w:t>
      </w:r>
      <w:r w:rsidR="00E14320" w:rsidRPr="001A2F77">
        <w:rPr>
          <w:rFonts w:asciiTheme="minorHAnsi" w:eastAsia="Times New Roman" w:hAnsiTheme="minorHAnsi" w:cstheme="minorHAnsi"/>
          <w:color w:val="000000" w:themeColor="text1"/>
          <w:sz w:val="24"/>
          <w:szCs w:val="24"/>
        </w:rPr>
        <w:t xml:space="preserve"> providências necessárias para garantir o cumprimento das obrigações anticorrupção</w:t>
      </w:r>
      <w:r w:rsidR="00996749" w:rsidRPr="001A2F77">
        <w:rPr>
          <w:rFonts w:asciiTheme="minorHAnsi" w:eastAsia="Times New Roman" w:hAnsiTheme="minorHAnsi" w:cstheme="minorHAnsi"/>
          <w:color w:val="000000" w:themeColor="text1"/>
          <w:sz w:val="24"/>
          <w:szCs w:val="24"/>
        </w:rPr>
        <w:t xml:space="preserve">, nos termos do </w:t>
      </w:r>
      <w:r w:rsidR="004C5AF0" w:rsidRPr="001A2F77">
        <w:rPr>
          <w:rFonts w:asciiTheme="minorHAnsi" w:eastAsia="Times New Roman" w:hAnsiTheme="minorHAnsi" w:cstheme="minorHAnsi"/>
          <w:color w:val="000000" w:themeColor="text1"/>
          <w:sz w:val="24"/>
          <w:szCs w:val="24"/>
        </w:rPr>
        <w:t xml:space="preserve">previsto no Código de </w:t>
      </w:r>
      <w:r w:rsidR="00A91703">
        <w:rPr>
          <w:rFonts w:asciiTheme="minorHAnsi" w:eastAsia="Times New Roman" w:hAnsiTheme="minorHAnsi" w:cstheme="minorHAnsi"/>
          <w:color w:val="000000" w:themeColor="text1"/>
          <w:sz w:val="24"/>
          <w:szCs w:val="24"/>
        </w:rPr>
        <w:t xml:space="preserve">Conduta </w:t>
      </w:r>
      <w:r w:rsidR="004C5AF0" w:rsidRPr="001A2F77">
        <w:rPr>
          <w:rFonts w:asciiTheme="minorHAnsi" w:eastAsia="Times New Roman" w:hAnsiTheme="minorHAnsi" w:cstheme="minorHAnsi"/>
          <w:color w:val="000000" w:themeColor="text1"/>
          <w:sz w:val="24"/>
          <w:szCs w:val="24"/>
        </w:rPr>
        <w:t xml:space="preserve">Ética e </w:t>
      </w:r>
      <w:r w:rsidR="005F25B9" w:rsidRPr="001A2F77">
        <w:rPr>
          <w:rFonts w:asciiTheme="minorHAnsi" w:hAnsiTheme="minorHAnsi" w:cstheme="minorHAnsi"/>
          <w:color w:val="000000" w:themeColor="text1"/>
          <w:sz w:val="24"/>
          <w:szCs w:val="24"/>
        </w:rPr>
        <w:t>Regimento Interno d</w:t>
      </w:r>
      <w:r w:rsidR="007524A4" w:rsidRPr="001A2F77">
        <w:rPr>
          <w:rFonts w:asciiTheme="minorHAnsi" w:hAnsiTheme="minorHAnsi" w:cstheme="minorHAnsi"/>
          <w:color w:val="000000" w:themeColor="text1"/>
          <w:sz w:val="24"/>
          <w:szCs w:val="24"/>
        </w:rPr>
        <w:t xml:space="preserve">a Comissão </w:t>
      </w:r>
      <w:r w:rsidR="005F25B9" w:rsidRPr="001A2F77">
        <w:rPr>
          <w:rFonts w:asciiTheme="minorHAnsi" w:hAnsiTheme="minorHAnsi" w:cstheme="minorHAnsi"/>
          <w:color w:val="000000" w:themeColor="text1"/>
          <w:sz w:val="24"/>
          <w:szCs w:val="24"/>
        </w:rPr>
        <w:t>de Ética</w:t>
      </w:r>
      <w:r w:rsidR="00095276">
        <w:rPr>
          <w:rFonts w:asciiTheme="minorHAnsi" w:hAnsiTheme="minorHAnsi" w:cstheme="minorHAnsi"/>
          <w:color w:val="000000" w:themeColor="text1"/>
          <w:sz w:val="24"/>
          <w:szCs w:val="24"/>
        </w:rPr>
        <w:t xml:space="preserve"> </w:t>
      </w:r>
      <w:r w:rsidR="00095276" w:rsidRPr="00095276">
        <w:rPr>
          <w:rFonts w:asciiTheme="minorHAnsi" w:hAnsiTheme="minorHAnsi" w:cstheme="minorHAnsi"/>
          <w:color w:val="000000" w:themeColor="text1"/>
          <w:sz w:val="24"/>
          <w:szCs w:val="24"/>
        </w:rPr>
        <w:t>e de Proteção de Dados Pessoais</w:t>
      </w:r>
      <w:r w:rsidRPr="001A2F77">
        <w:rPr>
          <w:rFonts w:asciiTheme="minorHAnsi" w:eastAsia="Times New Roman" w:hAnsiTheme="minorHAnsi" w:cstheme="minorHAnsi"/>
          <w:color w:val="000000" w:themeColor="text1"/>
          <w:sz w:val="24"/>
          <w:szCs w:val="24"/>
        </w:rPr>
        <w:t>.</w:t>
      </w:r>
    </w:p>
    <w:p w14:paraId="568100B3" w14:textId="77777777" w:rsidR="007F487C" w:rsidRPr="001A2F77" w:rsidRDefault="007F487C" w:rsidP="00660123">
      <w:pPr>
        <w:spacing w:line="300" w:lineRule="exact"/>
        <w:jc w:val="both"/>
        <w:rPr>
          <w:rFonts w:asciiTheme="minorHAnsi" w:eastAsia="Times New Roman" w:hAnsiTheme="minorHAnsi" w:cstheme="minorHAnsi"/>
          <w:color w:val="000000" w:themeColor="text1"/>
          <w:sz w:val="24"/>
          <w:szCs w:val="24"/>
        </w:rPr>
      </w:pPr>
    </w:p>
    <w:p w14:paraId="7740E77D" w14:textId="0AF52360" w:rsidR="00E14320" w:rsidRPr="001A2F77" w:rsidRDefault="00E14320" w:rsidP="00660123">
      <w:pPr>
        <w:spacing w:line="300" w:lineRule="exact"/>
        <w:jc w:val="both"/>
        <w:rPr>
          <w:rFonts w:asciiTheme="minorHAnsi" w:eastAsia="Times New Roman" w:hAnsiTheme="minorHAnsi" w:cstheme="minorHAnsi"/>
          <w:color w:val="000000" w:themeColor="text1"/>
          <w:sz w:val="24"/>
          <w:szCs w:val="24"/>
        </w:rPr>
      </w:pPr>
      <w:r w:rsidRPr="001A2F77">
        <w:rPr>
          <w:rFonts w:asciiTheme="minorHAnsi" w:eastAsia="Times New Roman" w:hAnsiTheme="minorHAnsi" w:cstheme="minorHAnsi"/>
          <w:color w:val="000000" w:themeColor="text1"/>
          <w:sz w:val="24"/>
          <w:szCs w:val="24"/>
        </w:rPr>
        <w:t xml:space="preserve">Todos abrangidos por esta </w:t>
      </w:r>
      <w:r w:rsidR="0013415B" w:rsidRPr="001A2F77">
        <w:rPr>
          <w:rFonts w:asciiTheme="minorHAnsi" w:eastAsia="Times New Roman" w:hAnsiTheme="minorHAnsi" w:cstheme="minorHAnsi"/>
          <w:color w:val="000000" w:themeColor="text1"/>
          <w:sz w:val="24"/>
          <w:szCs w:val="24"/>
        </w:rPr>
        <w:t>P</w:t>
      </w:r>
      <w:r w:rsidRPr="001A2F77">
        <w:rPr>
          <w:rFonts w:asciiTheme="minorHAnsi" w:eastAsia="Times New Roman" w:hAnsiTheme="minorHAnsi" w:cstheme="minorHAnsi"/>
          <w:color w:val="000000" w:themeColor="text1"/>
          <w:sz w:val="24"/>
          <w:szCs w:val="24"/>
        </w:rPr>
        <w:t xml:space="preserve">olítica tem o dever de </w:t>
      </w:r>
      <w:r w:rsidR="00F17A6F" w:rsidRPr="001A2F77">
        <w:rPr>
          <w:rFonts w:asciiTheme="minorHAnsi" w:eastAsia="Times New Roman" w:hAnsiTheme="minorHAnsi" w:cstheme="minorHAnsi"/>
          <w:color w:val="000000" w:themeColor="text1"/>
          <w:sz w:val="24"/>
          <w:szCs w:val="24"/>
        </w:rPr>
        <w:t xml:space="preserve">expressar livremente suas preocupações e </w:t>
      </w:r>
      <w:r w:rsidRPr="001A2F77">
        <w:rPr>
          <w:rFonts w:asciiTheme="minorHAnsi" w:eastAsia="Times New Roman" w:hAnsiTheme="minorHAnsi" w:cstheme="minorHAnsi"/>
          <w:color w:val="000000" w:themeColor="text1"/>
          <w:sz w:val="24"/>
          <w:szCs w:val="24"/>
        </w:rPr>
        <w:t xml:space="preserve">comunicar </w:t>
      </w:r>
      <w:r w:rsidR="00F17A6F" w:rsidRPr="001A2F77">
        <w:rPr>
          <w:rFonts w:asciiTheme="minorHAnsi" w:eastAsia="Times New Roman" w:hAnsiTheme="minorHAnsi" w:cstheme="minorHAnsi"/>
          <w:color w:val="000000" w:themeColor="text1"/>
          <w:sz w:val="24"/>
          <w:szCs w:val="24"/>
        </w:rPr>
        <w:t xml:space="preserve">qualquer atitude que viole os princípios </w:t>
      </w:r>
      <w:r w:rsidR="001D086A" w:rsidRPr="001A2F77">
        <w:rPr>
          <w:rFonts w:asciiTheme="minorHAnsi" w:eastAsia="Times New Roman" w:hAnsiTheme="minorHAnsi" w:cstheme="minorHAnsi"/>
          <w:color w:val="000000" w:themeColor="text1"/>
          <w:sz w:val="24"/>
          <w:szCs w:val="24"/>
        </w:rPr>
        <w:t xml:space="preserve">éticos e padrões de conduta </w:t>
      </w:r>
      <w:r w:rsidR="005462C4" w:rsidRPr="001A2F77">
        <w:rPr>
          <w:rFonts w:asciiTheme="minorHAnsi" w:eastAsia="Times New Roman" w:hAnsiTheme="minorHAnsi" w:cstheme="minorHAnsi"/>
          <w:color w:val="000000" w:themeColor="text1"/>
          <w:sz w:val="24"/>
          <w:szCs w:val="24"/>
        </w:rPr>
        <w:t xml:space="preserve">aqui </w:t>
      </w:r>
      <w:r w:rsidR="001D086A" w:rsidRPr="001A2F77">
        <w:rPr>
          <w:rFonts w:asciiTheme="minorHAnsi" w:eastAsia="Times New Roman" w:hAnsiTheme="minorHAnsi" w:cstheme="minorHAnsi"/>
          <w:color w:val="000000" w:themeColor="text1"/>
          <w:sz w:val="24"/>
          <w:szCs w:val="24"/>
        </w:rPr>
        <w:t>previstos</w:t>
      </w:r>
      <w:r w:rsidR="00DF50B8" w:rsidRPr="001A2F77">
        <w:rPr>
          <w:rFonts w:asciiTheme="minorHAnsi" w:eastAsia="Times New Roman" w:hAnsiTheme="minorHAnsi" w:cstheme="minorHAnsi"/>
          <w:color w:val="000000" w:themeColor="text1"/>
          <w:sz w:val="24"/>
          <w:szCs w:val="24"/>
        </w:rPr>
        <w:t>, ou</w:t>
      </w:r>
      <w:r w:rsidR="00F22656" w:rsidRPr="001A2F77">
        <w:rPr>
          <w:rFonts w:asciiTheme="minorHAnsi" w:eastAsia="Times New Roman" w:hAnsiTheme="minorHAnsi" w:cstheme="minorHAnsi"/>
          <w:color w:val="000000" w:themeColor="text1"/>
          <w:sz w:val="24"/>
          <w:szCs w:val="24"/>
        </w:rPr>
        <w:t xml:space="preserve">, </w:t>
      </w:r>
      <w:r w:rsidRPr="001A2F77">
        <w:rPr>
          <w:rFonts w:asciiTheme="minorHAnsi" w:eastAsia="Times New Roman" w:hAnsiTheme="minorHAnsi" w:cstheme="minorHAnsi"/>
          <w:color w:val="000000" w:themeColor="text1"/>
          <w:sz w:val="24"/>
          <w:szCs w:val="24"/>
        </w:rPr>
        <w:t>sobre a suspeita ou se tiver informação de qualquer violação das obrigações anticorrupção</w:t>
      </w:r>
      <w:r w:rsidR="00DF50B8" w:rsidRPr="001A2F77">
        <w:rPr>
          <w:rFonts w:asciiTheme="minorHAnsi" w:eastAsia="Times New Roman" w:hAnsiTheme="minorHAnsi" w:cstheme="minorHAnsi"/>
          <w:color w:val="000000" w:themeColor="text1"/>
          <w:sz w:val="24"/>
          <w:szCs w:val="24"/>
        </w:rPr>
        <w:t xml:space="preserve">, diretamente no Canal de </w:t>
      </w:r>
      <w:r w:rsidR="00F92FEC" w:rsidRPr="001A2F77">
        <w:rPr>
          <w:rFonts w:asciiTheme="minorHAnsi" w:eastAsia="Times New Roman" w:hAnsiTheme="minorHAnsi" w:cstheme="minorHAnsi"/>
          <w:color w:val="000000" w:themeColor="text1"/>
          <w:sz w:val="24"/>
          <w:szCs w:val="24"/>
        </w:rPr>
        <w:t>Ética</w:t>
      </w:r>
      <w:r w:rsidRPr="001A2F77">
        <w:rPr>
          <w:rFonts w:asciiTheme="minorHAnsi" w:eastAsia="Times New Roman" w:hAnsiTheme="minorHAnsi" w:cstheme="minorHAnsi"/>
          <w:color w:val="000000" w:themeColor="text1"/>
          <w:sz w:val="24"/>
          <w:szCs w:val="24"/>
        </w:rPr>
        <w:t xml:space="preserve">. </w:t>
      </w:r>
      <w:r w:rsidR="007524A4" w:rsidRPr="001A2F77">
        <w:rPr>
          <w:rFonts w:asciiTheme="minorHAnsi" w:eastAsia="Times New Roman" w:hAnsiTheme="minorHAnsi" w:cstheme="minorHAnsi"/>
          <w:color w:val="000000" w:themeColor="text1"/>
          <w:sz w:val="24"/>
          <w:szCs w:val="24"/>
        </w:rPr>
        <w:t xml:space="preserve">A Comissão </w:t>
      </w:r>
      <w:r w:rsidRPr="001A2F77">
        <w:rPr>
          <w:rFonts w:asciiTheme="minorHAnsi" w:eastAsia="Times New Roman" w:hAnsiTheme="minorHAnsi" w:cstheme="minorHAnsi"/>
          <w:color w:val="000000" w:themeColor="text1"/>
          <w:sz w:val="24"/>
          <w:szCs w:val="24"/>
        </w:rPr>
        <w:t>de Ética</w:t>
      </w:r>
      <w:r w:rsidR="00095276">
        <w:rPr>
          <w:rFonts w:asciiTheme="minorHAnsi" w:eastAsia="Times New Roman" w:hAnsiTheme="minorHAnsi" w:cstheme="minorHAnsi"/>
          <w:color w:val="000000" w:themeColor="text1"/>
          <w:sz w:val="24"/>
          <w:szCs w:val="24"/>
        </w:rPr>
        <w:t xml:space="preserve"> </w:t>
      </w:r>
      <w:r w:rsidR="00095276" w:rsidRPr="00095276">
        <w:rPr>
          <w:rFonts w:asciiTheme="minorHAnsi" w:eastAsia="Times New Roman" w:hAnsiTheme="minorHAnsi" w:cstheme="minorHAnsi"/>
          <w:color w:val="000000" w:themeColor="text1"/>
          <w:sz w:val="24"/>
          <w:szCs w:val="24"/>
        </w:rPr>
        <w:t>e de Proteção de Dados Pessoais</w:t>
      </w:r>
      <w:r w:rsidRPr="001A2F77">
        <w:rPr>
          <w:rFonts w:asciiTheme="minorHAnsi" w:eastAsia="Times New Roman" w:hAnsiTheme="minorHAnsi" w:cstheme="minorHAnsi"/>
          <w:color w:val="000000" w:themeColor="text1"/>
          <w:sz w:val="24"/>
          <w:szCs w:val="24"/>
        </w:rPr>
        <w:t xml:space="preserve">, por sua vez, </w:t>
      </w:r>
      <w:r w:rsidR="00505544" w:rsidRPr="001A2F77">
        <w:rPr>
          <w:rFonts w:asciiTheme="minorHAnsi" w:eastAsia="Times New Roman" w:hAnsiTheme="minorHAnsi" w:cstheme="minorHAnsi"/>
          <w:color w:val="000000" w:themeColor="text1"/>
          <w:sz w:val="24"/>
          <w:szCs w:val="24"/>
        </w:rPr>
        <w:t xml:space="preserve">realizará a </w:t>
      </w:r>
      <w:r w:rsidR="00124FC2" w:rsidRPr="001A2F77">
        <w:rPr>
          <w:rFonts w:asciiTheme="minorHAnsi" w:eastAsia="Times New Roman" w:hAnsiTheme="minorHAnsi" w:cstheme="minorHAnsi"/>
          <w:color w:val="000000" w:themeColor="text1"/>
          <w:sz w:val="24"/>
          <w:szCs w:val="24"/>
        </w:rPr>
        <w:t>investigação da denúncia</w:t>
      </w:r>
      <w:r w:rsidRPr="001A2F77">
        <w:rPr>
          <w:rFonts w:asciiTheme="minorHAnsi" w:eastAsia="Times New Roman" w:hAnsiTheme="minorHAnsi" w:cstheme="minorHAnsi"/>
          <w:color w:val="000000" w:themeColor="text1"/>
          <w:sz w:val="24"/>
          <w:szCs w:val="24"/>
        </w:rPr>
        <w:t>.</w:t>
      </w:r>
      <w:r w:rsidR="008865E4" w:rsidRPr="001A2F77">
        <w:rPr>
          <w:rFonts w:asciiTheme="minorHAnsi" w:eastAsia="Times New Roman" w:hAnsiTheme="minorHAnsi" w:cstheme="minorHAnsi"/>
          <w:color w:val="000000" w:themeColor="text1"/>
          <w:sz w:val="24"/>
          <w:szCs w:val="24"/>
        </w:rPr>
        <w:t xml:space="preserve"> Todas as denúncias</w:t>
      </w:r>
      <w:r w:rsidR="00B17848" w:rsidRPr="001A2F77">
        <w:rPr>
          <w:rFonts w:asciiTheme="minorHAnsi" w:eastAsia="Times New Roman" w:hAnsiTheme="minorHAnsi" w:cstheme="minorHAnsi"/>
          <w:color w:val="000000" w:themeColor="text1"/>
          <w:sz w:val="24"/>
          <w:szCs w:val="24"/>
        </w:rPr>
        <w:t>, sem exceção, deverão sempre conferir confidencialidade e o anonimato ao denunciante (quando por este for solicitado).</w:t>
      </w:r>
    </w:p>
    <w:p w14:paraId="135CD056" w14:textId="77777777" w:rsidR="000F7E4E" w:rsidRPr="001A2F77" w:rsidRDefault="000F7E4E" w:rsidP="00660123">
      <w:pPr>
        <w:spacing w:line="300" w:lineRule="exact"/>
        <w:jc w:val="both"/>
        <w:rPr>
          <w:rFonts w:asciiTheme="minorHAnsi" w:eastAsia="Times New Roman" w:hAnsiTheme="minorHAnsi" w:cstheme="minorHAnsi"/>
          <w:color w:val="000000" w:themeColor="text1"/>
          <w:sz w:val="24"/>
          <w:szCs w:val="24"/>
        </w:rPr>
      </w:pPr>
    </w:p>
    <w:p w14:paraId="4608FBBF" w14:textId="140E3054" w:rsidR="004C5AF0" w:rsidRPr="001A2F77" w:rsidRDefault="00E14320" w:rsidP="00660123">
      <w:pPr>
        <w:spacing w:line="300" w:lineRule="exact"/>
        <w:jc w:val="both"/>
        <w:rPr>
          <w:rFonts w:asciiTheme="minorHAnsi" w:eastAsia="Times New Roman" w:hAnsiTheme="minorHAnsi" w:cstheme="minorHAnsi"/>
          <w:color w:val="000000" w:themeColor="text1"/>
          <w:sz w:val="24"/>
          <w:szCs w:val="24"/>
        </w:rPr>
      </w:pPr>
      <w:r w:rsidRPr="001A2F77">
        <w:rPr>
          <w:rFonts w:asciiTheme="minorHAnsi" w:eastAsia="Times New Roman" w:hAnsiTheme="minorHAnsi" w:cstheme="minorHAnsi"/>
          <w:color w:val="000000" w:themeColor="text1"/>
          <w:sz w:val="24"/>
          <w:szCs w:val="24"/>
        </w:rPr>
        <w:t xml:space="preserve">A comunicação </w:t>
      </w:r>
      <w:r w:rsidR="004C5AF0" w:rsidRPr="001A2F77">
        <w:rPr>
          <w:rFonts w:asciiTheme="minorHAnsi" w:eastAsia="Times New Roman" w:hAnsiTheme="minorHAnsi" w:cstheme="minorHAnsi"/>
          <w:color w:val="000000" w:themeColor="text1"/>
          <w:sz w:val="24"/>
          <w:szCs w:val="24"/>
        </w:rPr>
        <w:t>à</w:t>
      </w:r>
      <w:r w:rsidR="007524A4" w:rsidRPr="001A2F77">
        <w:rPr>
          <w:rFonts w:asciiTheme="minorHAnsi" w:eastAsia="Times New Roman" w:hAnsiTheme="minorHAnsi" w:cstheme="minorHAnsi"/>
          <w:color w:val="000000" w:themeColor="text1"/>
          <w:sz w:val="24"/>
          <w:szCs w:val="24"/>
        </w:rPr>
        <w:t xml:space="preserve"> Comissão </w:t>
      </w:r>
      <w:r w:rsidRPr="001A2F77">
        <w:rPr>
          <w:rFonts w:asciiTheme="minorHAnsi" w:eastAsia="Times New Roman" w:hAnsiTheme="minorHAnsi" w:cstheme="minorHAnsi"/>
          <w:color w:val="000000" w:themeColor="text1"/>
          <w:sz w:val="24"/>
          <w:szCs w:val="24"/>
        </w:rPr>
        <w:t xml:space="preserve">de Ética </w:t>
      </w:r>
      <w:r w:rsidR="00095276" w:rsidRPr="00095276">
        <w:rPr>
          <w:rFonts w:asciiTheme="minorHAnsi" w:eastAsia="Times New Roman" w:hAnsiTheme="minorHAnsi" w:cstheme="minorHAnsi"/>
          <w:color w:val="000000" w:themeColor="text1"/>
          <w:sz w:val="24"/>
          <w:szCs w:val="24"/>
        </w:rPr>
        <w:t>e de Proteção de Dados Pessoais</w:t>
      </w:r>
      <w:r w:rsidR="00095276">
        <w:rPr>
          <w:rFonts w:asciiTheme="minorHAnsi" w:eastAsia="Times New Roman" w:hAnsiTheme="minorHAnsi" w:cstheme="minorHAnsi"/>
          <w:color w:val="000000" w:themeColor="text1"/>
          <w:sz w:val="24"/>
          <w:szCs w:val="24"/>
        </w:rPr>
        <w:t xml:space="preserve"> </w:t>
      </w:r>
      <w:r w:rsidRPr="001A2F77">
        <w:rPr>
          <w:rFonts w:asciiTheme="minorHAnsi" w:eastAsia="Times New Roman" w:hAnsiTheme="minorHAnsi" w:cstheme="minorHAnsi"/>
          <w:color w:val="000000" w:themeColor="text1"/>
          <w:sz w:val="24"/>
          <w:szCs w:val="24"/>
        </w:rPr>
        <w:t xml:space="preserve">poderá ser feita por meio do Canal de </w:t>
      </w:r>
      <w:r w:rsidR="0013415B" w:rsidRPr="001A2F77">
        <w:rPr>
          <w:rFonts w:asciiTheme="minorHAnsi" w:eastAsia="Times New Roman" w:hAnsiTheme="minorHAnsi" w:cstheme="minorHAnsi"/>
          <w:color w:val="000000" w:themeColor="text1"/>
          <w:sz w:val="24"/>
          <w:szCs w:val="24"/>
        </w:rPr>
        <w:t xml:space="preserve">Ética </w:t>
      </w:r>
      <w:bookmarkStart w:id="143" w:name="_Hlk48248726"/>
      <w:r w:rsidR="00572ACF" w:rsidRPr="00572ACF">
        <w:rPr>
          <w:rFonts w:asciiTheme="minorHAnsi" w:eastAsia="Times New Roman" w:hAnsiTheme="minorHAnsi" w:cstheme="minorHAnsi"/>
          <w:color w:val="000000" w:themeColor="text1"/>
          <w:sz w:val="24"/>
          <w:szCs w:val="24"/>
        </w:rPr>
        <w:fldChar w:fldCharType="begin"/>
      </w:r>
      <w:r w:rsidR="00572ACF" w:rsidRPr="00572ACF">
        <w:rPr>
          <w:rFonts w:asciiTheme="minorHAnsi" w:eastAsia="Times New Roman" w:hAnsiTheme="minorHAnsi" w:cstheme="minorHAnsi"/>
          <w:color w:val="000000" w:themeColor="text1"/>
          <w:sz w:val="24"/>
          <w:szCs w:val="24"/>
        </w:rPr>
        <w:instrText xml:space="preserve"> HYPERLINK "https://www.contatoseguro.com.br/eixosp" </w:instrText>
      </w:r>
      <w:r w:rsidR="00572ACF" w:rsidRPr="00572ACF">
        <w:rPr>
          <w:rFonts w:asciiTheme="minorHAnsi" w:eastAsia="Times New Roman" w:hAnsiTheme="minorHAnsi" w:cstheme="minorHAnsi"/>
          <w:color w:val="000000" w:themeColor="text1"/>
          <w:sz w:val="24"/>
          <w:szCs w:val="24"/>
        </w:rPr>
        <w:fldChar w:fldCharType="separate"/>
      </w:r>
      <w:r w:rsidR="00572ACF" w:rsidRPr="00572ACF">
        <w:rPr>
          <w:rFonts w:asciiTheme="minorHAnsi" w:eastAsia="Times New Roman" w:hAnsiTheme="minorHAnsi" w:cstheme="minorHAnsi"/>
          <w:color w:val="000000" w:themeColor="text1"/>
          <w:sz w:val="24"/>
          <w:szCs w:val="24"/>
        </w:rPr>
        <w:t>https://www.contatoseguro.com.br/eixosp</w:t>
      </w:r>
      <w:r w:rsidR="00572ACF" w:rsidRPr="00572ACF">
        <w:rPr>
          <w:rFonts w:asciiTheme="minorHAnsi" w:eastAsia="Times New Roman" w:hAnsiTheme="minorHAnsi" w:cstheme="minorHAnsi"/>
          <w:color w:val="000000" w:themeColor="text1"/>
          <w:sz w:val="24"/>
          <w:szCs w:val="24"/>
        </w:rPr>
        <w:fldChar w:fldCharType="end"/>
      </w:r>
      <w:bookmarkEnd w:id="143"/>
      <w:r w:rsidR="00E76A66" w:rsidRPr="000F2BC4" w:rsidDel="00E76A66">
        <w:rPr>
          <w:rFonts w:asciiTheme="minorHAnsi" w:eastAsia="Times New Roman" w:hAnsiTheme="minorHAnsi" w:cstheme="minorHAnsi"/>
          <w:color w:val="000000" w:themeColor="text1"/>
          <w:sz w:val="24"/>
          <w:szCs w:val="24"/>
        </w:rPr>
        <w:t xml:space="preserve"> </w:t>
      </w:r>
      <w:r w:rsidR="00FA3E80" w:rsidRPr="000F2BC4">
        <w:rPr>
          <w:rFonts w:asciiTheme="minorHAnsi" w:eastAsia="Times New Roman" w:hAnsiTheme="minorHAnsi" w:cstheme="minorHAnsi"/>
          <w:color w:val="000000" w:themeColor="text1"/>
          <w:sz w:val="24"/>
          <w:szCs w:val="24"/>
        </w:rPr>
        <w:t xml:space="preserve">ou pelo telefone </w:t>
      </w:r>
      <w:r w:rsidR="00E76A66" w:rsidRPr="000F2BC4">
        <w:rPr>
          <w:rFonts w:asciiTheme="minorHAnsi" w:eastAsia="Times New Roman" w:hAnsiTheme="minorHAnsi" w:cstheme="minorHAnsi"/>
          <w:color w:val="000000" w:themeColor="text1"/>
          <w:sz w:val="24"/>
          <w:szCs w:val="24"/>
        </w:rPr>
        <w:t>0800</w:t>
      </w:r>
      <w:r w:rsidR="00861510" w:rsidRPr="000F2BC4">
        <w:rPr>
          <w:rFonts w:asciiTheme="minorHAnsi" w:eastAsia="Times New Roman" w:hAnsiTheme="minorHAnsi" w:cstheme="minorHAnsi"/>
          <w:color w:val="000000" w:themeColor="text1"/>
          <w:sz w:val="24"/>
          <w:szCs w:val="24"/>
        </w:rPr>
        <w:t xml:space="preserve"> </w:t>
      </w:r>
      <w:r w:rsidR="00E76A66" w:rsidRPr="000F2BC4">
        <w:rPr>
          <w:rFonts w:asciiTheme="minorHAnsi" w:eastAsia="Times New Roman" w:hAnsiTheme="minorHAnsi" w:cstheme="minorHAnsi"/>
          <w:color w:val="000000" w:themeColor="text1"/>
          <w:sz w:val="24"/>
          <w:szCs w:val="24"/>
        </w:rPr>
        <w:t>900</w:t>
      </w:r>
      <w:r w:rsidR="00861510" w:rsidRPr="000F2BC4">
        <w:rPr>
          <w:rFonts w:asciiTheme="minorHAnsi" w:eastAsia="Times New Roman" w:hAnsiTheme="minorHAnsi" w:cstheme="minorHAnsi"/>
          <w:color w:val="000000" w:themeColor="text1"/>
          <w:sz w:val="24"/>
          <w:szCs w:val="24"/>
        </w:rPr>
        <w:t xml:space="preserve"> </w:t>
      </w:r>
      <w:r w:rsidR="00E76A66" w:rsidRPr="000F2BC4">
        <w:rPr>
          <w:rFonts w:asciiTheme="minorHAnsi" w:eastAsia="Times New Roman" w:hAnsiTheme="minorHAnsi" w:cstheme="minorHAnsi"/>
          <w:color w:val="000000" w:themeColor="text1"/>
          <w:sz w:val="24"/>
          <w:szCs w:val="24"/>
        </w:rPr>
        <w:t>9008</w:t>
      </w:r>
      <w:r w:rsidR="00E76A66" w:rsidRPr="001A2F77">
        <w:rPr>
          <w:rFonts w:asciiTheme="minorHAnsi" w:eastAsia="Times New Roman" w:hAnsiTheme="minorHAnsi" w:cstheme="minorHAnsi"/>
          <w:color w:val="000000" w:themeColor="text1"/>
          <w:sz w:val="24"/>
          <w:szCs w:val="24"/>
        </w:rPr>
        <w:t xml:space="preserve">, </w:t>
      </w:r>
      <w:r w:rsidR="00905609" w:rsidRPr="001A2F77">
        <w:rPr>
          <w:rFonts w:asciiTheme="minorHAnsi" w:eastAsia="Times New Roman" w:hAnsiTheme="minorHAnsi" w:cstheme="minorHAnsi"/>
          <w:color w:val="000000" w:themeColor="text1"/>
          <w:sz w:val="24"/>
          <w:szCs w:val="24"/>
        </w:rPr>
        <w:t xml:space="preserve">nos termos do </w:t>
      </w:r>
      <w:r w:rsidR="005650AF" w:rsidRPr="001A2F77">
        <w:rPr>
          <w:rFonts w:asciiTheme="minorHAnsi" w:eastAsia="Times New Roman" w:hAnsiTheme="minorHAnsi" w:cstheme="minorHAnsi"/>
          <w:color w:val="000000" w:themeColor="text1"/>
          <w:sz w:val="24"/>
          <w:szCs w:val="24"/>
        </w:rPr>
        <w:t xml:space="preserve">Código de </w:t>
      </w:r>
      <w:r w:rsidR="00A91703">
        <w:rPr>
          <w:rFonts w:asciiTheme="minorHAnsi" w:eastAsia="Times New Roman" w:hAnsiTheme="minorHAnsi" w:cstheme="minorHAnsi"/>
          <w:color w:val="000000" w:themeColor="text1"/>
          <w:sz w:val="24"/>
          <w:szCs w:val="24"/>
        </w:rPr>
        <w:t xml:space="preserve">Conduta </w:t>
      </w:r>
      <w:r w:rsidR="005650AF" w:rsidRPr="001A2F77">
        <w:rPr>
          <w:rFonts w:asciiTheme="minorHAnsi" w:eastAsia="Times New Roman" w:hAnsiTheme="minorHAnsi" w:cstheme="minorHAnsi"/>
          <w:color w:val="000000" w:themeColor="text1"/>
          <w:sz w:val="24"/>
          <w:szCs w:val="24"/>
        </w:rPr>
        <w:t>Ética</w:t>
      </w:r>
      <w:r w:rsidR="00905609" w:rsidRPr="001A2F77">
        <w:rPr>
          <w:rFonts w:asciiTheme="minorHAnsi" w:hAnsiTheme="minorHAnsi" w:cstheme="minorHAnsi"/>
          <w:color w:val="000000" w:themeColor="text1"/>
          <w:sz w:val="24"/>
          <w:szCs w:val="24"/>
        </w:rPr>
        <w:t xml:space="preserve">, </w:t>
      </w:r>
      <w:r w:rsidRPr="001A2F77">
        <w:rPr>
          <w:rFonts w:asciiTheme="minorHAnsi" w:eastAsia="Times New Roman" w:hAnsiTheme="minorHAnsi" w:cstheme="minorHAnsi"/>
          <w:color w:val="000000" w:themeColor="text1"/>
          <w:sz w:val="24"/>
          <w:szCs w:val="24"/>
        </w:rPr>
        <w:t>sendo garantido o anonimato do denunciante.</w:t>
      </w:r>
    </w:p>
    <w:p w14:paraId="799671BB" w14:textId="77777777" w:rsidR="00660123" w:rsidRPr="001A2F77" w:rsidRDefault="00660123" w:rsidP="00660123">
      <w:pPr>
        <w:spacing w:line="300" w:lineRule="exact"/>
        <w:jc w:val="both"/>
        <w:rPr>
          <w:rFonts w:asciiTheme="minorHAnsi" w:eastAsia="Times New Roman" w:hAnsiTheme="minorHAnsi" w:cstheme="minorHAnsi"/>
          <w:color w:val="000000" w:themeColor="text1"/>
          <w:sz w:val="24"/>
          <w:szCs w:val="24"/>
        </w:rPr>
      </w:pPr>
    </w:p>
    <w:p w14:paraId="7ABA73AD" w14:textId="1F1AB447" w:rsidR="00660123" w:rsidRPr="001A2F77" w:rsidRDefault="00660123" w:rsidP="00660123">
      <w:pPr>
        <w:spacing w:line="300" w:lineRule="exact"/>
        <w:jc w:val="both"/>
        <w:rPr>
          <w:rFonts w:asciiTheme="minorHAnsi" w:hAnsiTheme="minorHAnsi" w:cs="Arial"/>
          <w:sz w:val="24"/>
          <w:szCs w:val="24"/>
          <w:lang w:val="pt-PT"/>
        </w:rPr>
      </w:pPr>
      <w:r w:rsidRPr="001A2F77">
        <w:rPr>
          <w:rFonts w:asciiTheme="minorHAnsi" w:hAnsiTheme="minorHAnsi" w:cs="Arial"/>
          <w:sz w:val="24"/>
          <w:szCs w:val="24"/>
          <w:lang w:val="pt-PT"/>
        </w:rPr>
        <w:t>O procedimento para recebimento e tratamento das denúncias está descrito no Regimento Interno d</w:t>
      </w:r>
      <w:r w:rsidR="00C21940">
        <w:rPr>
          <w:rFonts w:asciiTheme="minorHAnsi" w:hAnsiTheme="minorHAnsi" w:cs="Arial"/>
          <w:sz w:val="24"/>
          <w:szCs w:val="24"/>
          <w:lang w:val="pt-PT"/>
        </w:rPr>
        <w:t xml:space="preserve">a Comissão </w:t>
      </w:r>
      <w:r w:rsidRPr="001A2F77">
        <w:rPr>
          <w:rFonts w:asciiTheme="minorHAnsi" w:hAnsiTheme="minorHAnsi" w:cs="Arial"/>
          <w:sz w:val="24"/>
          <w:szCs w:val="24"/>
          <w:lang w:val="pt-PT"/>
        </w:rPr>
        <w:t>de Ética</w:t>
      </w:r>
      <w:r w:rsidR="00095276">
        <w:rPr>
          <w:rFonts w:asciiTheme="minorHAnsi" w:hAnsiTheme="minorHAnsi" w:cs="Arial"/>
          <w:sz w:val="24"/>
          <w:szCs w:val="24"/>
          <w:lang w:val="pt-PT"/>
        </w:rPr>
        <w:t xml:space="preserve"> </w:t>
      </w:r>
      <w:r w:rsidR="00095276" w:rsidRPr="00095276">
        <w:rPr>
          <w:rFonts w:asciiTheme="minorHAnsi" w:hAnsiTheme="minorHAnsi" w:cs="Arial"/>
          <w:sz w:val="24"/>
          <w:szCs w:val="24"/>
          <w:lang w:val="pt-PT"/>
        </w:rPr>
        <w:t>e de Proteção de Dados Pessoais</w:t>
      </w:r>
      <w:r w:rsidRPr="001A2F77">
        <w:rPr>
          <w:rFonts w:asciiTheme="minorHAnsi" w:hAnsiTheme="minorHAnsi" w:cs="Arial"/>
          <w:sz w:val="24"/>
          <w:szCs w:val="24"/>
          <w:lang w:val="pt-PT"/>
        </w:rPr>
        <w:t>, disponível a qualquer interessado, por meio de envio de e-mail ao Compliance Officer.</w:t>
      </w:r>
    </w:p>
    <w:p w14:paraId="130CBFF8" w14:textId="77777777" w:rsidR="00C21940" w:rsidRPr="001A2F77" w:rsidRDefault="00C21940" w:rsidP="00660123">
      <w:pPr>
        <w:spacing w:line="300" w:lineRule="exact"/>
        <w:jc w:val="both"/>
        <w:rPr>
          <w:rFonts w:asciiTheme="minorHAnsi" w:hAnsiTheme="minorHAnsi" w:cs="Arial"/>
          <w:sz w:val="24"/>
          <w:szCs w:val="24"/>
          <w:lang w:val="pt-PT"/>
        </w:rPr>
      </w:pPr>
    </w:p>
    <w:p w14:paraId="363AD376" w14:textId="25F020B8" w:rsidR="00660123" w:rsidRPr="001A2F77" w:rsidRDefault="00660123" w:rsidP="00660123">
      <w:pPr>
        <w:pStyle w:val="Ttulo1"/>
        <w:spacing w:line="300" w:lineRule="exact"/>
        <w:ind w:left="0"/>
        <w:rPr>
          <w:rFonts w:asciiTheme="minorHAnsi" w:hAnsiTheme="minorHAnsi"/>
          <w:b w:val="0"/>
          <w:szCs w:val="24"/>
        </w:rPr>
      </w:pPr>
      <w:bookmarkStart w:id="144" w:name="_Toc525738792"/>
      <w:r w:rsidRPr="001A2F77">
        <w:rPr>
          <w:rFonts w:asciiTheme="minorHAnsi" w:hAnsiTheme="minorHAnsi"/>
          <w:szCs w:val="24"/>
        </w:rPr>
        <w:t xml:space="preserve">  </w:t>
      </w:r>
      <w:bookmarkStart w:id="145" w:name="_Toc39531248"/>
      <w:bookmarkStart w:id="146" w:name="_Toc39531757"/>
      <w:bookmarkStart w:id="147" w:name="_Toc48249440"/>
      <w:r w:rsidRPr="001A2F77">
        <w:rPr>
          <w:rFonts w:asciiTheme="minorHAnsi" w:hAnsiTheme="minorHAnsi"/>
          <w:szCs w:val="24"/>
        </w:rPr>
        <w:t>6. TREINAMENTO</w:t>
      </w:r>
      <w:bookmarkEnd w:id="144"/>
      <w:r w:rsidRPr="001A2F77">
        <w:rPr>
          <w:rFonts w:asciiTheme="minorHAnsi" w:hAnsiTheme="minorHAnsi"/>
          <w:szCs w:val="24"/>
        </w:rPr>
        <w:t xml:space="preserve"> </w:t>
      </w:r>
      <w:r w:rsidRPr="001A2F77">
        <w:rPr>
          <w:rFonts w:asciiTheme="minorHAnsi" w:hAnsiTheme="minorHAnsi"/>
          <w:szCs w:val="24"/>
          <w:lang w:val="pt-PT"/>
        </w:rPr>
        <w:t>EM PRÁTICAS DE COMPLIANCE E ANTICORRUPÇÃO</w:t>
      </w:r>
      <w:bookmarkEnd w:id="145"/>
      <w:bookmarkEnd w:id="146"/>
      <w:bookmarkEnd w:id="147"/>
    </w:p>
    <w:p w14:paraId="09CF14D0" w14:textId="77777777" w:rsidR="00660123" w:rsidRPr="001A2F77" w:rsidRDefault="00660123" w:rsidP="00660123">
      <w:pPr>
        <w:spacing w:line="300" w:lineRule="exact"/>
        <w:ind w:firstLine="360"/>
        <w:jc w:val="both"/>
        <w:rPr>
          <w:rFonts w:asciiTheme="minorHAnsi" w:hAnsiTheme="minorHAnsi" w:cs="Arial"/>
          <w:sz w:val="24"/>
          <w:szCs w:val="24"/>
          <w:lang w:val="pt-PT"/>
        </w:rPr>
      </w:pPr>
    </w:p>
    <w:p w14:paraId="685E12DA" w14:textId="505F214D" w:rsidR="00660123" w:rsidRPr="001A2F77" w:rsidRDefault="00660123" w:rsidP="00660123">
      <w:pPr>
        <w:spacing w:line="300" w:lineRule="exact"/>
        <w:jc w:val="both"/>
        <w:rPr>
          <w:rFonts w:asciiTheme="minorHAnsi" w:hAnsiTheme="minorHAnsi" w:cs="Arial"/>
          <w:sz w:val="24"/>
          <w:szCs w:val="24"/>
          <w:lang w:val="pt-PT"/>
        </w:rPr>
      </w:pPr>
      <w:r w:rsidRPr="001A2F77">
        <w:rPr>
          <w:rFonts w:asciiTheme="minorHAnsi" w:hAnsiTheme="minorHAnsi" w:cs="Arial"/>
          <w:sz w:val="24"/>
          <w:szCs w:val="24"/>
          <w:lang w:val="pt-PT"/>
        </w:rPr>
        <w:t xml:space="preserve">A </w:t>
      </w:r>
      <w:r w:rsidR="00C21940" w:rsidRPr="00C21940">
        <w:rPr>
          <w:rFonts w:asciiTheme="minorHAnsi" w:eastAsia="Times New Roman" w:hAnsiTheme="minorHAnsi" w:cstheme="minorHAnsi"/>
          <w:color w:val="000000" w:themeColor="text1"/>
          <w:sz w:val="24"/>
          <w:szCs w:val="24"/>
        </w:rPr>
        <w:t>EIXO-SP</w:t>
      </w:r>
      <w:r w:rsidRPr="001A2F77">
        <w:rPr>
          <w:rFonts w:asciiTheme="minorHAnsi" w:hAnsiTheme="minorHAnsi" w:cs="Arial"/>
          <w:sz w:val="24"/>
          <w:szCs w:val="24"/>
          <w:lang w:val="pt-PT"/>
        </w:rPr>
        <w:t xml:space="preserve"> organiza um treinamento anual em práticas de </w:t>
      </w:r>
      <w:r w:rsidRPr="00CC3A60">
        <w:rPr>
          <w:rFonts w:asciiTheme="minorHAnsi" w:hAnsiTheme="minorHAnsi" w:cs="Arial"/>
          <w:i/>
          <w:sz w:val="24"/>
          <w:szCs w:val="24"/>
          <w:lang w:val="pt-PT"/>
        </w:rPr>
        <w:t xml:space="preserve">compliance </w:t>
      </w:r>
      <w:r w:rsidRPr="001A2F77">
        <w:rPr>
          <w:rFonts w:asciiTheme="minorHAnsi" w:hAnsiTheme="minorHAnsi" w:cs="Arial"/>
          <w:sz w:val="24"/>
          <w:szCs w:val="24"/>
          <w:lang w:val="pt-PT"/>
        </w:rPr>
        <w:t>e anticorrupção para seus empregados que estejam em atividades consideradas de risco.</w:t>
      </w:r>
    </w:p>
    <w:p w14:paraId="7C06243C" w14:textId="77777777" w:rsidR="00660123" w:rsidRPr="001A2F77" w:rsidRDefault="00660123" w:rsidP="00660123">
      <w:pPr>
        <w:spacing w:line="300" w:lineRule="exact"/>
        <w:ind w:firstLine="360"/>
        <w:jc w:val="both"/>
        <w:rPr>
          <w:rFonts w:asciiTheme="minorHAnsi" w:hAnsiTheme="minorHAnsi" w:cs="Arial"/>
          <w:sz w:val="24"/>
          <w:szCs w:val="24"/>
          <w:lang w:val="pt-PT"/>
        </w:rPr>
      </w:pPr>
    </w:p>
    <w:p w14:paraId="12A91958" w14:textId="79E0B279" w:rsidR="00660123" w:rsidRPr="001A2F77" w:rsidRDefault="00660123" w:rsidP="00660123">
      <w:pPr>
        <w:spacing w:line="300" w:lineRule="exact"/>
        <w:jc w:val="both"/>
        <w:rPr>
          <w:rFonts w:asciiTheme="minorHAnsi" w:hAnsiTheme="minorHAnsi" w:cs="Arial"/>
          <w:sz w:val="24"/>
          <w:szCs w:val="24"/>
          <w:lang w:val="pt-PT"/>
        </w:rPr>
      </w:pPr>
      <w:r w:rsidRPr="001A2F77">
        <w:rPr>
          <w:rFonts w:asciiTheme="minorHAnsi" w:hAnsiTheme="minorHAnsi" w:cs="Arial"/>
          <w:sz w:val="24"/>
          <w:szCs w:val="24"/>
          <w:lang w:val="pt-PT"/>
        </w:rPr>
        <w:t>Os demais empregados, recebem informações por meio de e-mails corporativos e material distribuído pela empresa, inclusive e especialmente o Código de</w:t>
      </w:r>
      <w:r w:rsidR="00A91703">
        <w:rPr>
          <w:rFonts w:asciiTheme="minorHAnsi" w:hAnsiTheme="minorHAnsi" w:cs="Arial"/>
          <w:sz w:val="24"/>
          <w:szCs w:val="24"/>
          <w:lang w:val="pt-PT"/>
        </w:rPr>
        <w:t xml:space="preserve"> Conduta</w:t>
      </w:r>
      <w:r w:rsidRPr="001A2F77">
        <w:rPr>
          <w:rFonts w:asciiTheme="minorHAnsi" w:hAnsiTheme="minorHAnsi" w:cs="Arial"/>
          <w:sz w:val="24"/>
          <w:szCs w:val="24"/>
          <w:lang w:val="pt-PT"/>
        </w:rPr>
        <w:t xml:space="preserve"> Ética. </w:t>
      </w:r>
    </w:p>
    <w:p w14:paraId="7C3E0F12" w14:textId="77777777" w:rsidR="00660123" w:rsidRPr="001A2F77" w:rsidRDefault="00660123" w:rsidP="00660123">
      <w:pPr>
        <w:spacing w:line="300" w:lineRule="exact"/>
        <w:ind w:firstLine="360"/>
        <w:jc w:val="both"/>
        <w:rPr>
          <w:rFonts w:asciiTheme="minorHAnsi" w:hAnsiTheme="minorHAnsi" w:cs="Arial"/>
          <w:sz w:val="24"/>
          <w:szCs w:val="24"/>
          <w:lang w:val="pt-PT"/>
        </w:rPr>
      </w:pPr>
    </w:p>
    <w:p w14:paraId="73D51807" w14:textId="54CA595F" w:rsidR="00660123" w:rsidRPr="001A2F77" w:rsidRDefault="00CC3A60" w:rsidP="00660123">
      <w:pPr>
        <w:spacing w:line="300" w:lineRule="exact"/>
        <w:jc w:val="both"/>
        <w:rPr>
          <w:rFonts w:asciiTheme="minorHAnsi" w:hAnsiTheme="minorHAnsi" w:cs="Arial"/>
          <w:sz w:val="24"/>
          <w:szCs w:val="24"/>
          <w:lang w:val="pt-PT"/>
        </w:rPr>
      </w:pPr>
      <w:r w:rsidRPr="001A2F77">
        <w:rPr>
          <w:rFonts w:asciiTheme="minorHAnsi" w:hAnsiTheme="minorHAnsi" w:cs="Arial"/>
          <w:sz w:val="24"/>
          <w:szCs w:val="24"/>
          <w:lang w:val="pt-PT"/>
        </w:rPr>
        <w:t>Tod</w:t>
      </w:r>
      <w:r>
        <w:rPr>
          <w:rFonts w:asciiTheme="minorHAnsi" w:hAnsiTheme="minorHAnsi" w:cs="Arial"/>
          <w:sz w:val="24"/>
          <w:szCs w:val="24"/>
          <w:lang w:val="pt-PT"/>
        </w:rPr>
        <w:t>o</w:t>
      </w:r>
      <w:r w:rsidRPr="001A2F77">
        <w:rPr>
          <w:rFonts w:asciiTheme="minorHAnsi" w:hAnsiTheme="minorHAnsi" w:cs="Arial"/>
          <w:sz w:val="24"/>
          <w:szCs w:val="24"/>
          <w:lang w:val="pt-PT"/>
        </w:rPr>
        <w:t>s</w:t>
      </w:r>
      <w:r w:rsidR="00660123" w:rsidRPr="001A2F77">
        <w:rPr>
          <w:rFonts w:asciiTheme="minorHAnsi" w:hAnsiTheme="minorHAnsi" w:cs="Arial"/>
          <w:sz w:val="24"/>
          <w:szCs w:val="24"/>
          <w:lang w:val="pt-PT"/>
        </w:rPr>
        <w:t xml:space="preserve"> aqueles que ingressam na </w:t>
      </w:r>
      <w:r w:rsidR="00C21940" w:rsidRPr="00C21940">
        <w:rPr>
          <w:rFonts w:asciiTheme="minorHAnsi" w:eastAsia="Times New Roman" w:hAnsiTheme="minorHAnsi" w:cstheme="minorHAnsi"/>
          <w:color w:val="000000" w:themeColor="text1"/>
          <w:sz w:val="24"/>
          <w:szCs w:val="24"/>
        </w:rPr>
        <w:t>EIXO-SP</w:t>
      </w:r>
      <w:r w:rsidR="00660123" w:rsidRPr="001A2F77">
        <w:rPr>
          <w:rFonts w:asciiTheme="minorHAnsi" w:hAnsiTheme="minorHAnsi" w:cs="Arial"/>
          <w:sz w:val="24"/>
          <w:szCs w:val="24"/>
          <w:lang w:val="pt-PT"/>
        </w:rPr>
        <w:t xml:space="preserve"> recebem um treinamento inicial sobre práticas anticorrupção e informações sobre a posição de tolerância zero a essas situações por parte da </w:t>
      </w:r>
      <w:r w:rsidR="00C21940" w:rsidRPr="00C21940">
        <w:rPr>
          <w:rFonts w:asciiTheme="minorHAnsi" w:eastAsia="Times New Roman" w:hAnsiTheme="minorHAnsi" w:cstheme="minorHAnsi"/>
          <w:color w:val="000000" w:themeColor="text1"/>
          <w:sz w:val="24"/>
          <w:szCs w:val="24"/>
        </w:rPr>
        <w:t>EIXO-SP</w:t>
      </w:r>
      <w:r w:rsidR="00660123" w:rsidRPr="001A2F77">
        <w:rPr>
          <w:rFonts w:asciiTheme="minorHAnsi" w:hAnsiTheme="minorHAnsi" w:cs="Arial"/>
          <w:sz w:val="24"/>
          <w:szCs w:val="24"/>
          <w:lang w:val="pt-PT"/>
        </w:rPr>
        <w:t>.</w:t>
      </w:r>
    </w:p>
    <w:p w14:paraId="53F313F1" w14:textId="77777777" w:rsidR="00660123" w:rsidRPr="001A2F77" w:rsidRDefault="00660123" w:rsidP="00660123">
      <w:pPr>
        <w:spacing w:line="300" w:lineRule="exact"/>
        <w:jc w:val="both"/>
        <w:rPr>
          <w:rFonts w:asciiTheme="minorHAnsi" w:hAnsiTheme="minorHAnsi" w:cs="Arial"/>
          <w:sz w:val="24"/>
          <w:szCs w:val="24"/>
          <w:lang w:val="pt-PT"/>
        </w:rPr>
      </w:pPr>
    </w:p>
    <w:p w14:paraId="778116AD" w14:textId="09765851" w:rsidR="00596B9B" w:rsidRPr="001A2F77" w:rsidRDefault="00711719" w:rsidP="00660123">
      <w:pPr>
        <w:pStyle w:val="Ttulo1"/>
        <w:numPr>
          <w:ilvl w:val="0"/>
          <w:numId w:val="42"/>
        </w:numPr>
        <w:spacing w:line="300" w:lineRule="exact"/>
        <w:rPr>
          <w:rFonts w:asciiTheme="minorHAnsi" w:hAnsiTheme="minorHAnsi" w:cstheme="minorHAnsi"/>
          <w:szCs w:val="24"/>
        </w:rPr>
      </w:pPr>
      <w:bookmarkStart w:id="148" w:name="_Toc4621797"/>
      <w:bookmarkStart w:id="149" w:name="_Toc9945651"/>
      <w:bookmarkStart w:id="150" w:name="_Toc9946524"/>
      <w:bookmarkStart w:id="151" w:name="_Toc10219941"/>
      <w:bookmarkStart w:id="152" w:name="_Toc37285009"/>
      <w:bookmarkStart w:id="153" w:name="_Toc37339085"/>
      <w:bookmarkStart w:id="154" w:name="_Toc38059665"/>
      <w:bookmarkStart w:id="155" w:name="_Toc39531249"/>
      <w:bookmarkStart w:id="156" w:name="_Toc39531758"/>
      <w:bookmarkStart w:id="157" w:name="_Toc48249441"/>
      <w:r w:rsidRPr="001A2F77">
        <w:rPr>
          <w:rFonts w:asciiTheme="minorHAnsi" w:hAnsiTheme="minorHAnsi" w:cstheme="minorHAnsi"/>
          <w:szCs w:val="24"/>
        </w:rPr>
        <w:t>SANÇÕES</w:t>
      </w:r>
      <w:bookmarkEnd w:id="148"/>
      <w:bookmarkEnd w:id="149"/>
      <w:bookmarkEnd w:id="150"/>
      <w:bookmarkEnd w:id="151"/>
      <w:r w:rsidR="006216CC" w:rsidRPr="001A2F77">
        <w:rPr>
          <w:rFonts w:asciiTheme="minorHAnsi" w:hAnsiTheme="minorHAnsi" w:cstheme="minorHAnsi"/>
          <w:szCs w:val="24"/>
        </w:rPr>
        <w:t xml:space="preserve"> APLICÁVEIS</w:t>
      </w:r>
      <w:bookmarkEnd w:id="152"/>
      <w:bookmarkEnd w:id="153"/>
      <w:bookmarkEnd w:id="154"/>
      <w:bookmarkEnd w:id="155"/>
      <w:bookmarkEnd w:id="156"/>
      <w:bookmarkEnd w:id="157"/>
    </w:p>
    <w:p w14:paraId="717316AC" w14:textId="77777777" w:rsidR="000F7E4E" w:rsidRPr="001A2F77" w:rsidRDefault="000F7E4E" w:rsidP="00660123">
      <w:pPr>
        <w:spacing w:line="300" w:lineRule="exact"/>
        <w:jc w:val="both"/>
        <w:rPr>
          <w:rFonts w:asciiTheme="minorHAnsi" w:hAnsiTheme="minorHAnsi" w:cstheme="minorHAnsi"/>
          <w:color w:val="000000" w:themeColor="text1"/>
          <w:sz w:val="24"/>
          <w:szCs w:val="24"/>
        </w:rPr>
      </w:pPr>
    </w:p>
    <w:p w14:paraId="42894088" w14:textId="137DBBD3" w:rsidR="00EC2135" w:rsidRPr="001A2F77" w:rsidRDefault="00596B9B" w:rsidP="00660123">
      <w:pPr>
        <w:spacing w:line="300" w:lineRule="exact"/>
        <w:jc w:val="both"/>
        <w:rPr>
          <w:rFonts w:asciiTheme="minorHAnsi" w:eastAsia="Times New Roman" w:hAnsiTheme="minorHAnsi" w:cstheme="minorHAnsi"/>
          <w:color w:val="000000" w:themeColor="text1"/>
          <w:sz w:val="24"/>
          <w:szCs w:val="24"/>
        </w:rPr>
      </w:pPr>
      <w:r w:rsidRPr="001A2F77">
        <w:rPr>
          <w:rFonts w:asciiTheme="minorHAnsi" w:eastAsia="Times New Roman" w:hAnsiTheme="minorHAnsi" w:cstheme="minorHAnsi"/>
          <w:color w:val="000000" w:themeColor="text1"/>
          <w:sz w:val="24"/>
          <w:szCs w:val="24"/>
        </w:rPr>
        <w:t>Essa Política deve ser lida e observada por todos os colaboradores d</w:t>
      </w:r>
      <w:r w:rsidR="0013415B" w:rsidRPr="001A2F77">
        <w:rPr>
          <w:rFonts w:asciiTheme="minorHAnsi" w:eastAsia="Times New Roman" w:hAnsiTheme="minorHAnsi" w:cstheme="minorHAnsi"/>
          <w:color w:val="000000" w:themeColor="text1"/>
          <w:sz w:val="24"/>
          <w:szCs w:val="24"/>
        </w:rPr>
        <w:t xml:space="preserve">a </w:t>
      </w:r>
      <w:r w:rsidR="00C21940" w:rsidRPr="00C21940">
        <w:rPr>
          <w:rFonts w:asciiTheme="minorHAnsi" w:eastAsia="Times New Roman" w:hAnsiTheme="minorHAnsi" w:cstheme="minorHAnsi"/>
          <w:color w:val="000000" w:themeColor="text1"/>
          <w:sz w:val="24"/>
          <w:szCs w:val="24"/>
        </w:rPr>
        <w:t>EIXO-SP</w:t>
      </w:r>
      <w:r w:rsidR="0013415B" w:rsidRPr="001A2F77">
        <w:rPr>
          <w:rFonts w:asciiTheme="minorHAnsi" w:eastAsia="Times New Roman" w:hAnsiTheme="minorHAnsi" w:cstheme="minorHAnsi"/>
          <w:color w:val="000000" w:themeColor="text1"/>
          <w:sz w:val="24"/>
          <w:szCs w:val="24"/>
        </w:rPr>
        <w:t xml:space="preserve"> </w:t>
      </w:r>
      <w:r w:rsidR="004C5AF0" w:rsidRPr="001A2F77">
        <w:rPr>
          <w:rFonts w:asciiTheme="minorHAnsi" w:eastAsia="Times New Roman" w:hAnsiTheme="minorHAnsi" w:cstheme="minorHAnsi"/>
          <w:color w:val="000000" w:themeColor="text1"/>
          <w:sz w:val="24"/>
          <w:szCs w:val="24"/>
        </w:rPr>
        <w:t>e</w:t>
      </w:r>
      <w:r w:rsidR="006216CC" w:rsidRPr="001A2F77">
        <w:rPr>
          <w:rFonts w:asciiTheme="minorHAnsi" w:eastAsia="Times New Roman" w:hAnsiTheme="minorHAnsi" w:cstheme="minorHAnsi"/>
          <w:color w:val="000000" w:themeColor="text1"/>
          <w:sz w:val="24"/>
          <w:szCs w:val="24"/>
        </w:rPr>
        <w:t xml:space="preserve"> aquele </w:t>
      </w:r>
      <w:r w:rsidRPr="001A2F77">
        <w:rPr>
          <w:rFonts w:asciiTheme="minorHAnsi" w:eastAsia="Times New Roman" w:hAnsiTheme="minorHAnsi" w:cstheme="minorHAnsi"/>
          <w:color w:val="000000" w:themeColor="text1"/>
          <w:sz w:val="24"/>
          <w:szCs w:val="24"/>
        </w:rPr>
        <w:t xml:space="preserve">descumprir quaisquer das determinações aqui previstas estará sujeito às sanções previstas no Código de </w:t>
      </w:r>
      <w:r w:rsidR="00A91703">
        <w:rPr>
          <w:rFonts w:asciiTheme="minorHAnsi" w:eastAsia="Times New Roman" w:hAnsiTheme="minorHAnsi" w:cstheme="minorHAnsi"/>
          <w:color w:val="000000" w:themeColor="text1"/>
          <w:sz w:val="24"/>
          <w:szCs w:val="24"/>
        </w:rPr>
        <w:t xml:space="preserve">Conduta </w:t>
      </w:r>
      <w:r w:rsidRPr="001A2F77">
        <w:rPr>
          <w:rFonts w:asciiTheme="minorHAnsi" w:eastAsia="Times New Roman" w:hAnsiTheme="minorHAnsi" w:cstheme="minorHAnsi"/>
          <w:color w:val="000000" w:themeColor="text1"/>
          <w:sz w:val="24"/>
          <w:szCs w:val="24"/>
        </w:rPr>
        <w:t xml:space="preserve">Ética, tais como, mas não limitadas a advertência </w:t>
      </w:r>
      <w:r w:rsidRPr="001A2F77">
        <w:rPr>
          <w:rFonts w:asciiTheme="minorHAnsi" w:eastAsia="Times New Roman" w:hAnsiTheme="minorHAnsi" w:cstheme="minorHAnsi"/>
          <w:color w:val="000000" w:themeColor="text1"/>
          <w:sz w:val="24"/>
          <w:szCs w:val="24"/>
        </w:rPr>
        <w:lastRenderedPageBreak/>
        <w:t xml:space="preserve">verbal, por escrito, suspensão, </w:t>
      </w:r>
      <w:r w:rsidR="008D4E3A">
        <w:rPr>
          <w:rFonts w:asciiTheme="minorHAnsi" w:eastAsia="Times New Roman" w:hAnsiTheme="minorHAnsi" w:cstheme="minorHAnsi"/>
          <w:color w:val="000000" w:themeColor="text1"/>
          <w:sz w:val="24"/>
          <w:szCs w:val="24"/>
        </w:rPr>
        <w:t>dispensa</w:t>
      </w:r>
      <w:r w:rsidRPr="001A2F77">
        <w:rPr>
          <w:rFonts w:asciiTheme="minorHAnsi" w:eastAsia="Times New Roman" w:hAnsiTheme="minorHAnsi" w:cstheme="minorHAnsi"/>
          <w:color w:val="000000" w:themeColor="text1"/>
          <w:sz w:val="24"/>
          <w:szCs w:val="24"/>
        </w:rPr>
        <w:t xml:space="preserve"> com justa causa </w:t>
      </w:r>
      <w:r w:rsidR="008D4E3A">
        <w:rPr>
          <w:rFonts w:asciiTheme="minorHAnsi" w:eastAsia="Times New Roman" w:hAnsiTheme="minorHAnsi" w:cstheme="minorHAnsi"/>
          <w:color w:val="000000" w:themeColor="text1"/>
          <w:sz w:val="24"/>
          <w:szCs w:val="24"/>
        </w:rPr>
        <w:t>e/</w:t>
      </w:r>
      <w:r w:rsidRPr="001A2F77">
        <w:rPr>
          <w:rFonts w:asciiTheme="minorHAnsi" w:eastAsia="Times New Roman" w:hAnsiTheme="minorHAnsi" w:cstheme="minorHAnsi"/>
          <w:color w:val="000000" w:themeColor="text1"/>
          <w:sz w:val="24"/>
          <w:szCs w:val="24"/>
        </w:rPr>
        <w:t xml:space="preserve">ou </w:t>
      </w:r>
      <w:r w:rsidR="008D4E3A">
        <w:rPr>
          <w:rFonts w:asciiTheme="minorHAnsi" w:eastAsia="Times New Roman" w:hAnsiTheme="minorHAnsi" w:cstheme="minorHAnsi"/>
          <w:color w:val="000000" w:themeColor="text1"/>
          <w:sz w:val="24"/>
          <w:szCs w:val="24"/>
        </w:rPr>
        <w:t>rescisão</w:t>
      </w:r>
      <w:r w:rsidR="008D4E3A" w:rsidRPr="001A2F77">
        <w:rPr>
          <w:rFonts w:asciiTheme="minorHAnsi" w:eastAsia="Times New Roman" w:hAnsiTheme="minorHAnsi" w:cstheme="minorHAnsi"/>
          <w:color w:val="000000" w:themeColor="text1"/>
          <w:sz w:val="24"/>
          <w:szCs w:val="24"/>
        </w:rPr>
        <w:t xml:space="preserve"> </w:t>
      </w:r>
      <w:r w:rsidRPr="001A2F77">
        <w:rPr>
          <w:rFonts w:asciiTheme="minorHAnsi" w:eastAsia="Times New Roman" w:hAnsiTheme="minorHAnsi" w:cstheme="minorHAnsi"/>
          <w:color w:val="000000" w:themeColor="text1"/>
          <w:sz w:val="24"/>
          <w:szCs w:val="24"/>
        </w:rPr>
        <w:t>do contrato de trabalho</w:t>
      </w:r>
      <w:r w:rsidR="009049BF" w:rsidRPr="001A2F77">
        <w:rPr>
          <w:rFonts w:asciiTheme="minorHAnsi" w:eastAsia="Times New Roman" w:hAnsiTheme="minorHAnsi" w:cstheme="minorHAnsi"/>
          <w:color w:val="000000" w:themeColor="text1"/>
          <w:sz w:val="24"/>
          <w:szCs w:val="24"/>
        </w:rPr>
        <w:t>.</w:t>
      </w:r>
    </w:p>
    <w:p w14:paraId="5A02C748" w14:textId="7E48955A" w:rsidR="00660123" w:rsidRDefault="00660123" w:rsidP="00660123">
      <w:pPr>
        <w:spacing w:line="300" w:lineRule="exact"/>
        <w:jc w:val="both"/>
        <w:rPr>
          <w:rFonts w:asciiTheme="minorHAnsi" w:eastAsia="Times New Roman" w:hAnsiTheme="minorHAnsi" w:cstheme="minorHAnsi"/>
          <w:color w:val="000000" w:themeColor="text1"/>
          <w:sz w:val="24"/>
          <w:szCs w:val="24"/>
        </w:rPr>
      </w:pPr>
    </w:p>
    <w:p w14:paraId="419692F5" w14:textId="4890A52F" w:rsidR="00C21940" w:rsidRDefault="00C21940" w:rsidP="00660123">
      <w:pPr>
        <w:spacing w:line="300" w:lineRule="exact"/>
        <w:jc w:val="both"/>
        <w:rPr>
          <w:rFonts w:asciiTheme="minorHAnsi" w:eastAsia="Times New Roman" w:hAnsiTheme="minorHAnsi" w:cstheme="minorHAnsi"/>
          <w:color w:val="000000" w:themeColor="text1"/>
          <w:sz w:val="24"/>
          <w:szCs w:val="24"/>
        </w:rPr>
      </w:pPr>
    </w:p>
    <w:p w14:paraId="701DD04A" w14:textId="77777777" w:rsidR="00C21940" w:rsidRPr="001A2F77" w:rsidRDefault="00C21940" w:rsidP="00660123">
      <w:pPr>
        <w:spacing w:line="300" w:lineRule="exact"/>
        <w:jc w:val="both"/>
        <w:rPr>
          <w:rFonts w:asciiTheme="minorHAnsi" w:eastAsia="Times New Roman" w:hAnsiTheme="minorHAnsi" w:cstheme="minorHAnsi"/>
          <w:color w:val="000000" w:themeColor="text1"/>
          <w:sz w:val="24"/>
          <w:szCs w:val="24"/>
        </w:rPr>
      </w:pPr>
    </w:p>
    <w:p w14:paraId="26ACBC8F" w14:textId="0ED6F579" w:rsidR="007E3742" w:rsidRPr="001A2F77" w:rsidRDefault="00711719" w:rsidP="00660123">
      <w:pPr>
        <w:pStyle w:val="Ttulo1"/>
        <w:numPr>
          <w:ilvl w:val="0"/>
          <w:numId w:val="42"/>
        </w:numPr>
        <w:spacing w:line="300" w:lineRule="exact"/>
        <w:rPr>
          <w:rFonts w:asciiTheme="minorHAnsi" w:hAnsiTheme="minorHAnsi" w:cstheme="minorHAnsi"/>
          <w:szCs w:val="24"/>
        </w:rPr>
      </w:pPr>
      <w:bookmarkStart w:id="158" w:name="_Toc4621798"/>
      <w:bookmarkStart w:id="159" w:name="_Toc9945652"/>
      <w:bookmarkStart w:id="160" w:name="_Toc9946525"/>
      <w:bookmarkStart w:id="161" w:name="_Toc10219942"/>
      <w:bookmarkStart w:id="162" w:name="_Toc37285010"/>
      <w:bookmarkStart w:id="163" w:name="_Toc37339086"/>
      <w:bookmarkStart w:id="164" w:name="_Toc38059666"/>
      <w:bookmarkStart w:id="165" w:name="_Toc39531250"/>
      <w:bookmarkStart w:id="166" w:name="_Toc39531759"/>
      <w:bookmarkStart w:id="167" w:name="_Toc48249442"/>
      <w:r w:rsidRPr="001A2F77">
        <w:rPr>
          <w:rFonts w:asciiTheme="minorHAnsi" w:hAnsiTheme="minorHAnsi" w:cstheme="minorHAnsi"/>
          <w:szCs w:val="24"/>
        </w:rPr>
        <w:t>VIGÊNCIA, ALTERAÇÕES E ATUALIZAÇÕES</w:t>
      </w:r>
      <w:bookmarkEnd w:id="158"/>
      <w:bookmarkEnd w:id="159"/>
      <w:bookmarkEnd w:id="160"/>
      <w:bookmarkEnd w:id="161"/>
      <w:bookmarkEnd w:id="162"/>
      <w:bookmarkEnd w:id="163"/>
      <w:bookmarkEnd w:id="164"/>
      <w:bookmarkEnd w:id="165"/>
      <w:bookmarkEnd w:id="166"/>
      <w:bookmarkEnd w:id="167"/>
    </w:p>
    <w:p w14:paraId="4E3D0EA9" w14:textId="77777777" w:rsidR="000F7E4E" w:rsidRPr="001A2F77" w:rsidRDefault="000F7E4E" w:rsidP="00660123">
      <w:pPr>
        <w:spacing w:line="300" w:lineRule="exact"/>
        <w:jc w:val="both"/>
        <w:rPr>
          <w:rFonts w:asciiTheme="minorHAnsi" w:hAnsiTheme="minorHAnsi" w:cstheme="minorHAnsi"/>
          <w:color w:val="000000" w:themeColor="text1"/>
          <w:sz w:val="24"/>
          <w:szCs w:val="24"/>
        </w:rPr>
      </w:pPr>
    </w:p>
    <w:p w14:paraId="1E5E5D49" w14:textId="718D2122" w:rsidR="0083267A" w:rsidRPr="001A2F77" w:rsidRDefault="007E3742" w:rsidP="00660123">
      <w:pPr>
        <w:spacing w:line="300" w:lineRule="exact"/>
        <w:jc w:val="both"/>
        <w:rPr>
          <w:rFonts w:asciiTheme="minorHAnsi" w:eastAsia="Times New Roman" w:hAnsiTheme="minorHAnsi" w:cstheme="minorHAnsi"/>
          <w:color w:val="000000" w:themeColor="text1"/>
          <w:sz w:val="24"/>
          <w:szCs w:val="24"/>
        </w:rPr>
      </w:pPr>
      <w:r w:rsidRPr="001A2F77">
        <w:rPr>
          <w:rFonts w:asciiTheme="minorHAnsi" w:eastAsia="Times New Roman" w:hAnsiTheme="minorHAnsi" w:cstheme="minorHAnsi"/>
          <w:color w:val="000000" w:themeColor="text1"/>
          <w:sz w:val="24"/>
          <w:szCs w:val="24"/>
        </w:rPr>
        <w:t>Essa Política entrará em vigor na data de sua publicação</w:t>
      </w:r>
      <w:r w:rsidR="006509E3" w:rsidRPr="001A2F77">
        <w:rPr>
          <w:rFonts w:asciiTheme="minorHAnsi" w:eastAsia="Times New Roman" w:hAnsiTheme="minorHAnsi" w:cstheme="minorHAnsi"/>
          <w:color w:val="000000" w:themeColor="text1"/>
          <w:sz w:val="24"/>
          <w:szCs w:val="24"/>
        </w:rPr>
        <w:t>, tem validade por prazo indeterminado</w:t>
      </w:r>
      <w:r w:rsidRPr="001A2F77">
        <w:rPr>
          <w:rFonts w:asciiTheme="minorHAnsi" w:eastAsia="Times New Roman" w:hAnsiTheme="minorHAnsi" w:cstheme="minorHAnsi"/>
          <w:color w:val="000000" w:themeColor="text1"/>
          <w:sz w:val="24"/>
          <w:szCs w:val="24"/>
        </w:rPr>
        <w:t xml:space="preserve">, sendo passível de alteração ou atualização sempre que constatada sua </w:t>
      </w:r>
      <w:r w:rsidR="00711719" w:rsidRPr="001A2F77">
        <w:rPr>
          <w:rFonts w:asciiTheme="minorHAnsi" w:eastAsia="Times New Roman" w:hAnsiTheme="minorHAnsi" w:cstheme="minorHAnsi"/>
          <w:color w:val="000000" w:themeColor="text1"/>
          <w:sz w:val="24"/>
          <w:szCs w:val="24"/>
        </w:rPr>
        <w:t>necessidade.</w:t>
      </w:r>
    </w:p>
    <w:p w14:paraId="5E925814" w14:textId="01EB5E99" w:rsidR="0083267A" w:rsidRPr="001A2F77" w:rsidRDefault="0083267A" w:rsidP="00660123">
      <w:pPr>
        <w:spacing w:line="300" w:lineRule="exact"/>
        <w:jc w:val="both"/>
        <w:rPr>
          <w:rFonts w:asciiTheme="minorHAnsi" w:eastAsia="Times New Roman" w:hAnsiTheme="minorHAnsi"/>
          <w:sz w:val="24"/>
          <w:szCs w:val="24"/>
        </w:rPr>
      </w:pPr>
    </w:p>
    <w:sectPr w:rsidR="0083267A" w:rsidRPr="001A2F77" w:rsidSect="00401B68">
      <w:footerReference w:type="even" r:id="rId12"/>
      <w:footerReference w:type="default" r:id="rId13"/>
      <w:pgSz w:w="11906" w:h="16838"/>
      <w:pgMar w:top="1417" w:right="1701" w:bottom="1417" w:left="1843" w:header="340"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C4C52" w14:textId="77777777" w:rsidR="001B7F65" w:rsidRDefault="001B7F65" w:rsidP="00557848">
      <w:r>
        <w:separator/>
      </w:r>
    </w:p>
  </w:endnote>
  <w:endnote w:type="continuationSeparator" w:id="0">
    <w:p w14:paraId="2619AD1B" w14:textId="77777777" w:rsidR="001B7F65" w:rsidRDefault="001B7F65" w:rsidP="0055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Titillium Web">
    <w:altName w:val="Calibri"/>
    <w:charset w:val="00"/>
    <w:family w:val="auto"/>
    <w:pitch w:val="variable"/>
    <w:sig w:usb0="00000007" w:usb1="00000001" w:usb2="00000000" w:usb3="00000000" w:csb0="00000093" w:csb1="00000000"/>
  </w:font>
  <w:font w:name="Calibri">
    <w:altName w:val="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2039817134"/>
      <w:docPartObj>
        <w:docPartGallery w:val="Page Numbers (Bottom of Page)"/>
        <w:docPartUnique/>
      </w:docPartObj>
    </w:sdtPr>
    <w:sdtEndPr>
      <w:rPr>
        <w:rStyle w:val="Nmerodepgina"/>
      </w:rPr>
    </w:sdtEndPr>
    <w:sdtContent>
      <w:p w14:paraId="000F9927" w14:textId="696783B9" w:rsidR="004E1A15" w:rsidRDefault="004E1A15" w:rsidP="004E1A15">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611484E" w14:textId="77777777" w:rsidR="004E1A15" w:rsidRDefault="004E1A1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A5F0B" w14:textId="24FF69DB" w:rsidR="004E1A15" w:rsidRPr="00557848" w:rsidRDefault="00572ACF" w:rsidP="00572ACF">
    <w:pPr>
      <w:pStyle w:val="Rodap"/>
      <w:tabs>
        <w:tab w:val="left" w:pos="4395"/>
        <w:tab w:val="left" w:pos="5387"/>
        <w:tab w:val="left" w:pos="8222"/>
        <w:tab w:val="left" w:pos="8364"/>
      </w:tabs>
      <w:spacing w:before="120"/>
      <w:jc w:val="center"/>
      <w:rPr>
        <w:i/>
      </w:rPr>
    </w:pPr>
    <w:r w:rsidRPr="00083034">
      <w:rPr>
        <w:rFonts w:eastAsia="Calibri"/>
      </w:rPr>
      <w:t>Página</w:t>
    </w:r>
    <w:r w:rsidRPr="0068179E">
      <w:rPr>
        <w:rFonts w:eastAsia="Calibri"/>
        <w:lang w:val="en-US"/>
      </w:rPr>
      <w:t xml:space="preserve"> </w:t>
    </w:r>
    <w:r w:rsidRPr="0068179E">
      <w:rPr>
        <w:rFonts w:eastAsia="Calibri"/>
        <w:lang w:val="en-US"/>
      </w:rPr>
      <w:fldChar w:fldCharType="begin"/>
    </w:r>
    <w:r w:rsidRPr="0068179E">
      <w:rPr>
        <w:rFonts w:eastAsia="Calibri"/>
        <w:lang w:val="en-US"/>
      </w:rPr>
      <w:instrText xml:space="preserve"> PAGE </w:instrText>
    </w:r>
    <w:r w:rsidRPr="0068179E">
      <w:rPr>
        <w:rFonts w:eastAsia="Calibri"/>
        <w:lang w:val="en-US"/>
      </w:rPr>
      <w:fldChar w:fldCharType="separate"/>
    </w:r>
    <w:r>
      <w:rPr>
        <w:rFonts w:eastAsia="Calibri"/>
        <w:lang w:val="en-US"/>
      </w:rPr>
      <w:t>7</w:t>
    </w:r>
    <w:r w:rsidRPr="0068179E">
      <w:rPr>
        <w:rFonts w:eastAsia="Calibri"/>
        <w:lang w:val="en-US"/>
      </w:rPr>
      <w:fldChar w:fldCharType="end"/>
    </w:r>
    <w:r w:rsidRPr="0068179E">
      <w:rPr>
        <w:rFonts w:eastAsia="Calibri"/>
        <w:lang w:val="en-US"/>
      </w:rPr>
      <w:t xml:space="preserve"> </w:t>
    </w:r>
    <w:r>
      <w:rPr>
        <w:rFonts w:eastAsia="Calibri"/>
        <w:lang w:val="en-US"/>
      </w:rPr>
      <w:t>de</w:t>
    </w:r>
    <w:r w:rsidRPr="0068179E">
      <w:rPr>
        <w:rFonts w:eastAsia="Calibri"/>
        <w:lang w:val="en-US"/>
      </w:rPr>
      <w:t xml:space="preserve"> </w:t>
    </w:r>
    <w:r w:rsidRPr="0068179E">
      <w:rPr>
        <w:rFonts w:eastAsia="Calibri"/>
        <w:lang w:val="en-US"/>
      </w:rPr>
      <w:fldChar w:fldCharType="begin"/>
    </w:r>
    <w:r w:rsidRPr="0068179E">
      <w:rPr>
        <w:rFonts w:eastAsia="Calibri"/>
        <w:lang w:val="en-US"/>
      </w:rPr>
      <w:instrText xml:space="preserve"> NUMPAGES  </w:instrText>
    </w:r>
    <w:r w:rsidRPr="0068179E">
      <w:rPr>
        <w:rFonts w:eastAsia="Calibri"/>
        <w:lang w:val="en-US"/>
      </w:rPr>
      <w:fldChar w:fldCharType="separate"/>
    </w:r>
    <w:r>
      <w:rPr>
        <w:rFonts w:eastAsia="Calibri"/>
        <w:lang w:val="en-US"/>
      </w:rPr>
      <w:t>12</w:t>
    </w:r>
    <w:r w:rsidRPr="0068179E">
      <w:rPr>
        <w:rFonts w:eastAsia="Calibri"/>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92571" w14:textId="77777777" w:rsidR="001B7F65" w:rsidRDefault="001B7F65" w:rsidP="00557848">
      <w:r>
        <w:separator/>
      </w:r>
    </w:p>
  </w:footnote>
  <w:footnote w:type="continuationSeparator" w:id="0">
    <w:p w14:paraId="19C17968" w14:textId="77777777" w:rsidR="001B7F65" w:rsidRDefault="001B7F65" w:rsidP="00557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0742"/>
    <w:multiLevelType w:val="hybridMultilevel"/>
    <w:tmpl w:val="56E0591E"/>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 w15:restartNumberingAfterBreak="0">
    <w:nsid w:val="02E82223"/>
    <w:multiLevelType w:val="multilevel"/>
    <w:tmpl w:val="B6BC0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8238A"/>
    <w:multiLevelType w:val="hybridMultilevel"/>
    <w:tmpl w:val="2BFAA350"/>
    <w:lvl w:ilvl="0" w:tplc="1E32E87A">
      <w:start w:val="2"/>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7ED4272"/>
    <w:multiLevelType w:val="multilevel"/>
    <w:tmpl w:val="8FC609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36501C"/>
    <w:multiLevelType w:val="hybridMultilevel"/>
    <w:tmpl w:val="7C229E7C"/>
    <w:lvl w:ilvl="0" w:tplc="0A0227D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A4AF8"/>
    <w:multiLevelType w:val="hybridMultilevel"/>
    <w:tmpl w:val="7EDE936A"/>
    <w:lvl w:ilvl="0" w:tplc="D1B6C9D6">
      <w:start w:val="1"/>
      <w:numFmt w:val="bullet"/>
      <w:lvlText w:val=""/>
      <w:lvlJc w:val="left"/>
      <w:pPr>
        <w:ind w:left="720" w:hanging="360"/>
      </w:pPr>
      <w:rPr>
        <w:rFonts w:ascii="Symbol" w:hAnsi="Symbol" w:hint="default"/>
        <w:b w:val="0"/>
        <w:bC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5980CB2"/>
    <w:multiLevelType w:val="hybridMultilevel"/>
    <w:tmpl w:val="4CDE5A24"/>
    <w:lvl w:ilvl="0" w:tplc="E458B91E">
      <w:start w:val="2"/>
      <w:numFmt w:val="decimal"/>
      <w:lvlText w:val="%1."/>
      <w:lvlJc w:val="left"/>
      <w:pPr>
        <w:ind w:left="720" w:hanging="360"/>
      </w:pPr>
      <w:rPr>
        <w:rFonts w:ascii="Helvetica" w:hAnsi="Helvetic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B4AA2"/>
    <w:multiLevelType w:val="hybridMultilevel"/>
    <w:tmpl w:val="FB6E2C9A"/>
    <w:lvl w:ilvl="0" w:tplc="7D3CFAB6">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184121"/>
    <w:multiLevelType w:val="hybridMultilevel"/>
    <w:tmpl w:val="44B2B19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C26193A"/>
    <w:multiLevelType w:val="hybridMultilevel"/>
    <w:tmpl w:val="B4906BF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74449"/>
    <w:multiLevelType w:val="multilevel"/>
    <w:tmpl w:val="D4FA3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657F8D"/>
    <w:multiLevelType w:val="multilevel"/>
    <w:tmpl w:val="5602E49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09E15B0"/>
    <w:multiLevelType w:val="multilevel"/>
    <w:tmpl w:val="4BF67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3F0389"/>
    <w:multiLevelType w:val="hybridMultilevel"/>
    <w:tmpl w:val="75CEFB64"/>
    <w:lvl w:ilvl="0" w:tplc="F94EE538">
      <w:start w:val="1"/>
      <w:numFmt w:val="bullet"/>
      <w:lvlText w:val=""/>
      <w:lvlJc w:val="left"/>
      <w:pPr>
        <w:tabs>
          <w:tab w:val="num" w:pos="720"/>
        </w:tabs>
        <w:ind w:left="720" w:hanging="360"/>
      </w:pPr>
      <w:rPr>
        <w:rFonts w:ascii="Wingdings" w:hAnsi="Wingdings" w:hint="default"/>
      </w:rPr>
    </w:lvl>
    <w:lvl w:ilvl="1" w:tplc="4B267A4A" w:tentative="1">
      <w:start w:val="1"/>
      <w:numFmt w:val="bullet"/>
      <w:lvlText w:val=""/>
      <w:lvlJc w:val="left"/>
      <w:pPr>
        <w:tabs>
          <w:tab w:val="num" w:pos="1440"/>
        </w:tabs>
        <w:ind w:left="1440" w:hanging="360"/>
      </w:pPr>
      <w:rPr>
        <w:rFonts w:ascii="Wingdings" w:hAnsi="Wingdings" w:hint="default"/>
      </w:rPr>
    </w:lvl>
    <w:lvl w:ilvl="2" w:tplc="F4BEAA3E" w:tentative="1">
      <w:start w:val="1"/>
      <w:numFmt w:val="bullet"/>
      <w:lvlText w:val=""/>
      <w:lvlJc w:val="left"/>
      <w:pPr>
        <w:tabs>
          <w:tab w:val="num" w:pos="2160"/>
        </w:tabs>
        <w:ind w:left="2160" w:hanging="360"/>
      </w:pPr>
      <w:rPr>
        <w:rFonts w:ascii="Wingdings" w:hAnsi="Wingdings" w:hint="default"/>
      </w:rPr>
    </w:lvl>
    <w:lvl w:ilvl="3" w:tplc="9172467A" w:tentative="1">
      <w:start w:val="1"/>
      <w:numFmt w:val="bullet"/>
      <w:lvlText w:val=""/>
      <w:lvlJc w:val="left"/>
      <w:pPr>
        <w:tabs>
          <w:tab w:val="num" w:pos="2880"/>
        </w:tabs>
        <w:ind w:left="2880" w:hanging="360"/>
      </w:pPr>
      <w:rPr>
        <w:rFonts w:ascii="Wingdings" w:hAnsi="Wingdings" w:hint="default"/>
      </w:rPr>
    </w:lvl>
    <w:lvl w:ilvl="4" w:tplc="16065B14" w:tentative="1">
      <w:start w:val="1"/>
      <w:numFmt w:val="bullet"/>
      <w:lvlText w:val=""/>
      <w:lvlJc w:val="left"/>
      <w:pPr>
        <w:tabs>
          <w:tab w:val="num" w:pos="3600"/>
        </w:tabs>
        <w:ind w:left="3600" w:hanging="360"/>
      </w:pPr>
      <w:rPr>
        <w:rFonts w:ascii="Wingdings" w:hAnsi="Wingdings" w:hint="default"/>
      </w:rPr>
    </w:lvl>
    <w:lvl w:ilvl="5" w:tplc="A2BC72DA" w:tentative="1">
      <w:start w:val="1"/>
      <w:numFmt w:val="bullet"/>
      <w:lvlText w:val=""/>
      <w:lvlJc w:val="left"/>
      <w:pPr>
        <w:tabs>
          <w:tab w:val="num" w:pos="4320"/>
        </w:tabs>
        <w:ind w:left="4320" w:hanging="360"/>
      </w:pPr>
      <w:rPr>
        <w:rFonts w:ascii="Wingdings" w:hAnsi="Wingdings" w:hint="default"/>
      </w:rPr>
    </w:lvl>
    <w:lvl w:ilvl="6" w:tplc="8BC47BE2" w:tentative="1">
      <w:start w:val="1"/>
      <w:numFmt w:val="bullet"/>
      <w:lvlText w:val=""/>
      <w:lvlJc w:val="left"/>
      <w:pPr>
        <w:tabs>
          <w:tab w:val="num" w:pos="5040"/>
        </w:tabs>
        <w:ind w:left="5040" w:hanging="360"/>
      </w:pPr>
      <w:rPr>
        <w:rFonts w:ascii="Wingdings" w:hAnsi="Wingdings" w:hint="default"/>
      </w:rPr>
    </w:lvl>
    <w:lvl w:ilvl="7" w:tplc="05E6CAB8" w:tentative="1">
      <w:start w:val="1"/>
      <w:numFmt w:val="bullet"/>
      <w:lvlText w:val=""/>
      <w:lvlJc w:val="left"/>
      <w:pPr>
        <w:tabs>
          <w:tab w:val="num" w:pos="5760"/>
        </w:tabs>
        <w:ind w:left="5760" w:hanging="360"/>
      </w:pPr>
      <w:rPr>
        <w:rFonts w:ascii="Wingdings" w:hAnsi="Wingdings" w:hint="default"/>
      </w:rPr>
    </w:lvl>
    <w:lvl w:ilvl="8" w:tplc="90F45BF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A00692"/>
    <w:multiLevelType w:val="multilevel"/>
    <w:tmpl w:val="92F2B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0F4A68"/>
    <w:multiLevelType w:val="multilevel"/>
    <w:tmpl w:val="78360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F95D98"/>
    <w:multiLevelType w:val="hybridMultilevel"/>
    <w:tmpl w:val="BA2E2D48"/>
    <w:lvl w:ilvl="0" w:tplc="F0E64EC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AA761EB"/>
    <w:multiLevelType w:val="multilevel"/>
    <w:tmpl w:val="C69A756C"/>
    <w:lvl w:ilvl="0">
      <w:start w:val="4"/>
      <w:numFmt w:val="decimal"/>
      <w:lvlText w:val="%1"/>
      <w:lvlJc w:val="left"/>
      <w:pPr>
        <w:ind w:left="1915" w:hanging="402"/>
      </w:pPr>
      <w:rPr>
        <w:rFonts w:hint="default"/>
        <w:lang w:val="pt-PT" w:eastAsia="pt-PT" w:bidi="pt-PT"/>
      </w:rPr>
    </w:lvl>
    <w:lvl w:ilvl="1">
      <w:start w:val="1"/>
      <w:numFmt w:val="decimal"/>
      <w:lvlText w:val="%1.%2."/>
      <w:lvlJc w:val="left"/>
      <w:pPr>
        <w:ind w:left="1915" w:hanging="402"/>
      </w:pPr>
      <w:rPr>
        <w:rFonts w:ascii="Titillium Web" w:eastAsia="Calibri" w:hAnsi="Titillium Web" w:cs="Calibri" w:hint="default"/>
        <w:b/>
        <w:bCs/>
        <w:color w:val="F47920"/>
        <w:w w:val="89"/>
        <w:sz w:val="22"/>
        <w:szCs w:val="22"/>
        <w:lang w:val="pt-PT" w:eastAsia="pt-PT" w:bidi="pt-PT"/>
      </w:rPr>
    </w:lvl>
    <w:lvl w:ilvl="2">
      <w:start w:val="1"/>
      <w:numFmt w:val="decimal"/>
      <w:lvlText w:val="%1.%2.%3."/>
      <w:lvlJc w:val="left"/>
      <w:pPr>
        <w:ind w:left="2136" w:hanging="577"/>
      </w:pPr>
      <w:rPr>
        <w:rFonts w:ascii="Titillium Web" w:eastAsia="Calibri" w:hAnsi="Titillium Web" w:cs="Calibri" w:hint="default"/>
        <w:b/>
        <w:bCs/>
        <w:color w:val="F47920"/>
        <w:w w:val="89"/>
        <w:sz w:val="22"/>
        <w:szCs w:val="22"/>
        <w:lang w:val="pt-PT" w:eastAsia="pt-PT" w:bidi="pt-PT"/>
      </w:rPr>
    </w:lvl>
    <w:lvl w:ilvl="3">
      <w:start w:val="1"/>
      <w:numFmt w:val="lowerRoman"/>
      <w:lvlText w:val="%4."/>
      <w:lvlJc w:val="left"/>
      <w:pPr>
        <w:ind w:left="2137" w:hanging="152"/>
      </w:pPr>
      <w:rPr>
        <w:rFonts w:ascii="Titillium Web" w:eastAsia="Lucida Sans" w:hAnsi="Titillium Web" w:cs="Lucida Sans" w:hint="default"/>
        <w:b/>
        <w:color w:val="000000" w:themeColor="text1"/>
        <w:w w:val="87"/>
        <w:sz w:val="19"/>
        <w:szCs w:val="19"/>
        <w:lang w:val="pt-PT" w:eastAsia="pt-PT" w:bidi="pt-PT"/>
      </w:rPr>
    </w:lvl>
    <w:lvl w:ilvl="4">
      <w:numFmt w:val="bullet"/>
      <w:lvlText w:val="•"/>
      <w:lvlJc w:val="left"/>
      <w:pPr>
        <w:ind w:left="4246" w:hanging="152"/>
      </w:pPr>
      <w:rPr>
        <w:rFonts w:hint="default"/>
        <w:lang w:val="pt-PT" w:eastAsia="pt-PT" w:bidi="pt-PT"/>
      </w:rPr>
    </w:lvl>
    <w:lvl w:ilvl="5">
      <w:numFmt w:val="bullet"/>
      <w:lvlText w:val="•"/>
      <w:lvlJc w:val="left"/>
      <w:pPr>
        <w:ind w:left="5179" w:hanging="152"/>
      </w:pPr>
      <w:rPr>
        <w:rFonts w:hint="default"/>
        <w:lang w:val="pt-PT" w:eastAsia="pt-PT" w:bidi="pt-PT"/>
      </w:rPr>
    </w:lvl>
    <w:lvl w:ilvl="6">
      <w:numFmt w:val="bullet"/>
      <w:lvlText w:val="•"/>
      <w:lvlJc w:val="left"/>
      <w:pPr>
        <w:ind w:left="6112" w:hanging="152"/>
      </w:pPr>
      <w:rPr>
        <w:rFonts w:hint="default"/>
        <w:lang w:val="pt-PT" w:eastAsia="pt-PT" w:bidi="pt-PT"/>
      </w:rPr>
    </w:lvl>
    <w:lvl w:ilvl="7">
      <w:numFmt w:val="bullet"/>
      <w:lvlText w:val="•"/>
      <w:lvlJc w:val="left"/>
      <w:pPr>
        <w:ind w:left="7045" w:hanging="152"/>
      </w:pPr>
      <w:rPr>
        <w:rFonts w:hint="default"/>
        <w:lang w:val="pt-PT" w:eastAsia="pt-PT" w:bidi="pt-PT"/>
      </w:rPr>
    </w:lvl>
    <w:lvl w:ilvl="8">
      <w:numFmt w:val="bullet"/>
      <w:lvlText w:val="•"/>
      <w:lvlJc w:val="left"/>
      <w:pPr>
        <w:ind w:left="7979" w:hanging="152"/>
      </w:pPr>
      <w:rPr>
        <w:rFonts w:hint="default"/>
        <w:lang w:val="pt-PT" w:eastAsia="pt-PT" w:bidi="pt-PT"/>
      </w:rPr>
    </w:lvl>
  </w:abstractNum>
  <w:abstractNum w:abstractNumId="18" w15:restartNumberingAfterBreak="0">
    <w:nsid w:val="44C453D6"/>
    <w:multiLevelType w:val="hybridMultilevel"/>
    <w:tmpl w:val="8C621FE0"/>
    <w:lvl w:ilvl="0" w:tplc="6FCE98C0">
      <w:start w:val="2"/>
      <w:numFmt w:val="decimal"/>
      <w:lvlText w:val="%1."/>
      <w:lvlJc w:val="left"/>
      <w:pPr>
        <w:ind w:left="720" w:hanging="360"/>
      </w:pPr>
      <w:rPr>
        <w:rFonts w:ascii="Helvetica" w:hAnsi="Helvetic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272B0C"/>
    <w:multiLevelType w:val="multilevel"/>
    <w:tmpl w:val="3C7E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9F6834"/>
    <w:multiLevelType w:val="hybridMultilevel"/>
    <w:tmpl w:val="0F3A6710"/>
    <w:lvl w:ilvl="0" w:tplc="32CAF0EE">
      <w:start w:val="1"/>
      <w:numFmt w:val="lowerLetter"/>
      <w:lvlText w:val="%1)"/>
      <w:lvlJc w:val="left"/>
      <w:pPr>
        <w:ind w:left="720" w:hanging="360"/>
      </w:pPr>
      <w:rPr>
        <w:rFonts w:ascii="Calibri" w:hAnsi="Calibr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7432A"/>
    <w:multiLevelType w:val="hybridMultilevel"/>
    <w:tmpl w:val="18421F12"/>
    <w:lvl w:ilvl="0" w:tplc="ED22EA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023B2C"/>
    <w:multiLevelType w:val="hybridMultilevel"/>
    <w:tmpl w:val="7E18C506"/>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17D5CAB"/>
    <w:multiLevelType w:val="hybridMultilevel"/>
    <w:tmpl w:val="1F0EA058"/>
    <w:lvl w:ilvl="0" w:tplc="FE280B62">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56751613"/>
    <w:multiLevelType w:val="hybridMultilevel"/>
    <w:tmpl w:val="1CA419E4"/>
    <w:lvl w:ilvl="0" w:tplc="9E92C6CE">
      <w:start w:val="5"/>
      <w:numFmt w:val="lowerRoman"/>
      <w:lvlText w:val="%1."/>
      <w:lvlJc w:val="left"/>
      <w:pPr>
        <w:ind w:left="2081" w:hanging="200"/>
      </w:pPr>
      <w:rPr>
        <w:rFonts w:ascii="Titillium Web" w:eastAsia="Lucida Sans" w:hAnsi="Titillium Web" w:cs="Lucida Sans" w:hint="default"/>
        <w:b/>
        <w:color w:val="000000" w:themeColor="text1"/>
        <w:w w:val="93"/>
        <w:sz w:val="19"/>
        <w:szCs w:val="19"/>
        <w:lang w:val="pt-PT" w:eastAsia="pt-PT" w:bidi="pt-PT"/>
      </w:rPr>
    </w:lvl>
    <w:lvl w:ilvl="1" w:tplc="1A6ABA70">
      <w:numFmt w:val="bullet"/>
      <w:lvlText w:val="•"/>
      <w:lvlJc w:val="left"/>
      <w:pPr>
        <w:ind w:left="2856" w:hanging="200"/>
      </w:pPr>
      <w:rPr>
        <w:rFonts w:hint="default"/>
        <w:lang w:val="pt-PT" w:eastAsia="pt-PT" w:bidi="pt-PT"/>
      </w:rPr>
    </w:lvl>
    <w:lvl w:ilvl="2" w:tplc="E58A780A">
      <w:numFmt w:val="bullet"/>
      <w:lvlText w:val="•"/>
      <w:lvlJc w:val="left"/>
      <w:pPr>
        <w:ind w:left="3633" w:hanging="200"/>
      </w:pPr>
      <w:rPr>
        <w:rFonts w:hint="default"/>
        <w:lang w:val="pt-PT" w:eastAsia="pt-PT" w:bidi="pt-PT"/>
      </w:rPr>
    </w:lvl>
    <w:lvl w:ilvl="3" w:tplc="9DBE06C6">
      <w:numFmt w:val="bullet"/>
      <w:lvlText w:val="•"/>
      <w:lvlJc w:val="left"/>
      <w:pPr>
        <w:ind w:left="4409" w:hanging="200"/>
      </w:pPr>
      <w:rPr>
        <w:rFonts w:hint="default"/>
        <w:lang w:val="pt-PT" w:eastAsia="pt-PT" w:bidi="pt-PT"/>
      </w:rPr>
    </w:lvl>
    <w:lvl w:ilvl="4" w:tplc="5708543C">
      <w:numFmt w:val="bullet"/>
      <w:lvlText w:val="•"/>
      <w:lvlJc w:val="left"/>
      <w:pPr>
        <w:ind w:left="5186" w:hanging="200"/>
      </w:pPr>
      <w:rPr>
        <w:rFonts w:hint="default"/>
        <w:lang w:val="pt-PT" w:eastAsia="pt-PT" w:bidi="pt-PT"/>
      </w:rPr>
    </w:lvl>
    <w:lvl w:ilvl="5" w:tplc="EE90B46C">
      <w:numFmt w:val="bullet"/>
      <w:lvlText w:val="•"/>
      <w:lvlJc w:val="left"/>
      <w:pPr>
        <w:ind w:left="5962" w:hanging="200"/>
      </w:pPr>
      <w:rPr>
        <w:rFonts w:hint="default"/>
        <w:lang w:val="pt-PT" w:eastAsia="pt-PT" w:bidi="pt-PT"/>
      </w:rPr>
    </w:lvl>
    <w:lvl w:ilvl="6" w:tplc="001C77C0">
      <w:numFmt w:val="bullet"/>
      <w:lvlText w:val="•"/>
      <w:lvlJc w:val="left"/>
      <w:pPr>
        <w:ind w:left="6739" w:hanging="200"/>
      </w:pPr>
      <w:rPr>
        <w:rFonts w:hint="default"/>
        <w:lang w:val="pt-PT" w:eastAsia="pt-PT" w:bidi="pt-PT"/>
      </w:rPr>
    </w:lvl>
    <w:lvl w:ilvl="7" w:tplc="9B766FA4">
      <w:numFmt w:val="bullet"/>
      <w:lvlText w:val="•"/>
      <w:lvlJc w:val="left"/>
      <w:pPr>
        <w:ind w:left="7515" w:hanging="200"/>
      </w:pPr>
      <w:rPr>
        <w:rFonts w:hint="default"/>
        <w:lang w:val="pt-PT" w:eastAsia="pt-PT" w:bidi="pt-PT"/>
      </w:rPr>
    </w:lvl>
    <w:lvl w:ilvl="8" w:tplc="52D8A116">
      <w:numFmt w:val="bullet"/>
      <w:lvlText w:val="•"/>
      <w:lvlJc w:val="left"/>
      <w:pPr>
        <w:ind w:left="8292" w:hanging="200"/>
      </w:pPr>
      <w:rPr>
        <w:rFonts w:hint="default"/>
        <w:lang w:val="pt-PT" w:eastAsia="pt-PT" w:bidi="pt-PT"/>
      </w:rPr>
    </w:lvl>
  </w:abstractNum>
  <w:abstractNum w:abstractNumId="25" w15:restartNumberingAfterBreak="0">
    <w:nsid w:val="59653F8B"/>
    <w:multiLevelType w:val="multilevel"/>
    <w:tmpl w:val="773A8650"/>
    <w:lvl w:ilvl="0">
      <w:start w:val="1"/>
      <w:numFmt w:val="lowerLetter"/>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B370A5"/>
    <w:multiLevelType w:val="hybridMultilevel"/>
    <w:tmpl w:val="504E4B0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B658C9"/>
    <w:multiLevelType w:val="multilevel"/>
    <w:tmpl w:val="C8CA9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C07008"/>
    <w:multiLevelType w:val="hybridMultilevel"/>
    <w:tmpl w:val="A3C42F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D7B0550"/>
    <w:multiLevelType w:val="hybridMultilevel"/>
    <w:tmpl w:val="EE98D2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8E5B89"/>
    <w:multiLevelType w:val="multilevel"/>
    <w:tmpl w:val="AF6E9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511442"/>
    <w:multiLevelType w:val="hybridMultilevel"/>
    <w:tmpl w:val="34E0C26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B965EA"/>
    <w:multiLevelType w:val="hybridMultilevel"/>
    <w:tmpl w:val="F198E268"/>
    <w:lvl w:ilvl="0" w:tplc="E7F8C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32AFE"/>
    <w:multiLevelType w:val="multilevel"/>
    <w:tmpl w:val="2040A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923802"/>
    <w:multiLevelType w:val="hybridMultilevel"/>
    <w:tmpl w:val="CCEE7BAE"/>
    <w:lvl w:ilvl="0" w:tplc="0416000D">
      <w:start w:val="1"/>
      <w:numFmt w:val="bullet"/>
      <w:lvlText w:val=""/>
      <w:lvlJc w:val="left"/>
      <w:pPr>
        <w:ind w:left="720" w:hanging="360"/>
      </w:pPr>
      <w:rPr>
        <w:rFonts w:ascii="Wingdings" w:hAnsi="Wingdings"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0425234"/>
    <w:multiLevelType w:val="hybridMultilevel"/>
    <w:tmpl w:val="32008808"/>
    <w:lvl w:ilvl="0" w:tplc="54B894D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6C2A63"/>
    <w:multiLevelType w:val="hybridMultilevel"/>
    <w:tmpl w:val="3288DCF2"/>
    <w:lvl w:ilvl="0" w:tplc="F7842A1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460AA0"/>
    <w:multiLevelType w:val="hybridMultilevel"/>
    <w:tmpl w:val="4E884EB2"/>
    <w:lvl w:ilvl="0" w:tplc="ECA62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624604"/>
    <w:multiLevelType w:val="hybridMultilevel"/>
    <w:tmpl w:val="BA2E2D48"/>
    <w:lvl w:ilvl="0" w:tplc="F0E64EC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85C2B16"/>
    <w:multiLevelType w:val="hybridMultilevel"/>
    <w:tmpl w:val="6390F640"/>
    <w:lvl w:ilvl="0" w:tplc="F0E64ECC">
      <w:start w:val="1"/>
      <w:numFmt w:val="lowerLetter"/>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40" w15:restartNumberingAfterBreak="0">
    <w:nsid w:val="7A8169A7"/>
    <w:multiLevelType w:val="hybridMultilevel"/>
    <w:tmpl w:val="2834C1F6"/>
    <w:lvl w:ilvl="0" w:tplc="85127BEA">
      <w:start w:val="2"/>
      <w:numFmt w:val="decimal"/>
      <w:lvlText w:val="%1."/>
      <w:lvlJc w:val="left"/>
      <w:pPr>
        <w:ind w:left="720" w:hanging="360"/>
      </w:pPr>
      <w:rPr>
        <w:rFonts w:ascii="Helvetica" w:hAnsi="Helvetic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8D095D"/>
    <w:multiLevelType w:val="hybridMultilevel"/>
    <w:tmpl w:val="0BC860BE"/>
    <w:lvl w:ilvl="0" w:tplc="EB9C6400">
      <w:start w:val="1"/>
      <w:numFmt w:val="decimal"/>
      <w:lvlText w:val="%1."/>
      <w:lvlJc w:val="left"/>
      <w:pPr>
        <w:ind w:left="360" w:hanging="360"/>
      </w:pPr>
      <w:rPr>
        <w:rFonts w:hint="default"/>
        <w:b/>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9"/>
  </w:num>
  <w:num w:numId="3">
    <w:abstractNumId w:val="41"/>
  </w:num>
  <w:num w:numId="4">
    <w:abstractNumId w:val="7"/>
  </w:num>
  <w:num w:numId="5">
    <w:abstractNumId w:val="8"/>
  </w:num>
  <w:num w:numId="6">
    <w:abstractNumId w:val="34"/>
  </w:num>
  <w:num w:numId="7">
    <w:abstractNumId w:val="16"/>
  </w:num>
  <w:num w:numId="8">
    <w:abstractNumId w:val="38"/>
  </w:num>
  <w:num w:numId="9">
    <w:abstractNumId w:val="13"/>
  </w:num>
  <w:num w:numId="10">
    <w:abstractNumId w:val="19"/>
  </w:num>
  <w:num w:numId="11">
    <w:abstractNumId w:val="21"/>
  </w:num>
  <w:num w:numId="12">
    <w:abstractNumId w:val="24"/>
  </w:num>
  <w:num w:numId="13">
    <w:abstractNumId w:val="17"/>
  </w:num>
  <w:num w:numId="14">
    <w:abstractNumId w:val="37"/>
  </w:num>
  <w:num w:numId="15">
    <w:abstractNumId w:val="32"/>
  </w:num>
  <w:num w:numId="16">
    <w:abstractNumId w:val="4"/>
  </w:num>
  <w:num w:numId="17">
    <w:abstractNumId w:val="36"/>
  </w:num>
  <w:num w:numId="18">
    <w:abstractNumId w:val="35"/>
  </w:num>
  <w:num w:numId="19">
    <w:abstractNumId w:val="5"/>
  </w:num>
  <w:num w:numId="20">
    <w:abstractNumId w:val="20"/>
  </w:num>
  <w:num w:numId="21">
    <w:abstractNumId w:val="23"/>
  </w:num>
  <w:num w:numId="22">
    <w:abstractNumId w:val="2"/>
  </w:num>
  <w:num w:numId="23">
    <w:abstractNumId w:val="25"/>
  </w:num>
  <w:num w:numId="24">
    <w:abstractNumId w:val="6"/>
  </w:num>
  <w:num w:numId="25">
    <w:abstractNumId w:val="40"/>
  </w:num>
  <w:num w:numId="26">
    <w:abstractNumId w:val="18"/>
  </w:num>
  <w:num w:numId="27">
    <w:abstractNumId w:val="10"/>
  </w:num>
  <w:num w:numId="28">
    <w:abstractNumId w:val="29"/>
  </w:num>
  <w:num w:numId="29">
    <w:abstractNumId w:val="11"/>
  </w:num>
  <w:num w:numId="30">
    <w:abstractNumId w:val="15"/>
  </w:num>
  <w:num w:numId="31">
    <w:abstractNumId w:val="12"/>
  </w:num>
  <w:num w:numId="32">
    <w:abstractNumId w:val="14"/>
  </w:num>
  <w:num w:numId="33">
    <w:abstractNumId w:val="3"/>
  </w:num>
  <w:num w:numId="34">
    <w:abstractNumId w:val="1"/>
  </w:num>
  <w:num w:numId="35">
    <w:abstractNumId w:val="30"/>
  </w:num>
  <w:num w:numId="36">
    <w:abstractNumId w:val="27"/>
  </w:num>
  <w:num w:numId="37">
    <w:abstractNumId w:val="33"/>
  </w:num>
  <w:num w:numId="38">
    <w:abstractNumId w:val="31"/>
  </w:num>
  <w:num w:numId="39">
    <w:abstractNumId w:val="26"/>
  </w:num>
  <w:num w:numId="40">
    <w:abstractNumId w:val="28"/>
  </w:num>
  <w:num w:numId="41">
    <w:abstractNumId w:val="2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848"/>
    <w:rsid w:val="00012406"/>
    <w:rsid w:val="00013693"/>
    <w:rsid w:val="00023D06"/>
    <w:rsid w:val="00027B6C"/>
    <w:rsid w:val="0003247A"/>
    <w:rsid w:val="00037BBB"/>
    <w:rsid w:val="000408DA"/>
    <w:rsid w:val="00042191"/>
    <w:rsid w:val="00057238"/>
    <w:rsid w:val="000610E1"/>
    <w:rsid w:val="00066617"/>
    <w:rsid w:val="0007351D"/>
    <w:rsid w:val="00073A26"/>
    <w:rsid w:val="00095276"/>
    <w:rsid w:val="000A20C5"/>
    <w:rsid w:val="000A385D"/>
    <w:rsid w:val="000B4AD4"/>
    <w:rsid w:val="000C0E38"/>
    <w:rsid w:val="000D4508"/>
    <w:rsid w:val="000F2BC4"/>
    <w:rsid w:val="000F7E4E"/>
    <w:rsid w:val="00111A18"/>
    <w:rsid w:val="00124FC2"/>
    <w:rsid w:val="00125BCB"/>
    <w:rsid w:val="00127435"/>
    <w:rsid w:val="0013415B"/>
    <w:rsid w:val="00135201"/>
    <w:rsid w:val="00151EAA"/>
    <w:rsid w:val="001537D6"/>
    <w:rsid w:val="001656B8"/>
    <w:rsid w:val="00166170"/>
    <w:rsid w:val="001664C2"/>
    <w:rsid w:val="001666C7"/>
    <w:rsid w:val="001740DB"/>
    <w:rsid w:val="0017490C"/>
    <w:rsid w:val="00175A2B"/>
    <w:rsid w:val="00185791"/>
    <w:rsid w:val="00190770"/>
    <w:rsid w:val="0019317D"/>
    <w:rsid w:val="001A0C90"/>
    <w:rsid w:val="001A191C"/>
    <w:rsid w:val="001A2F77"/>
    <w:rsid w:val="001A61E4"/>
    <w:rsid w:val="001B14AC"/>
    <w:rsid w:val="001B4C94"/>
    <w:rsid w:val="001B7F65"/>
    <w:rsid w:val="001C129E"/>
    <w:rsid w:val="001C1DE8"/>
    <w:rsid w:val="001D086A"/>
    <w:rsid w:val="001D38C1"/>
    <w:rsid w:val="001D689F"/>
    <w:rsid w:val="001E1A3C"/>
    <w:rsid w:val="001F41A9"/>
    <w:rsid w:val="001F5205"/>
    <w:rsid w:val="00213910"/>
    <w:rsid w:val="002175AF"/>
    <w:rsid w:val="00224511"/>
    <w:rsid w:val="002252CE"/>
    <w:rsid w:val="00241717"/>
    <w:rsid w:val="00242845"/>
    <w:rsid w:val="00245C56"/>
    <w:rsid w:val="00255E6B"/>
    <w:rsid w:val="00257461"/>
    <w:rsid w:val="00260233"/>
    <w:rsid w:val="00274D76"/>
    <w:rsid w:val="00280E8F"/>
    <w:rsid w:val="0029778D"/>
    <w:rsid w:val="002A43E1"/>
    <w:rsid w:val="002A49F5"/>
    <w:rsid w:val="002A7F77"/>
    <w:rsid w:val="002C12AD"/>
    <w:rsid w:val="002C22BD"/>
    <w:rsid w:val="002D2172"/>
    <w:rsid w:val="002D2E9D"/>
    <w:rsid w:val="002D30A0"/>
    <w:rsid w:val="002E1BC0"/>
    <w:rsid w:val="002E3EF3"/>
    <w:rsid w:val="002F51C7"/>
    <w:rsid w:val="0030237C"/>
    <w:rsid w:val="00305685"/>
    <w:rsid w:val="00307DDC"/>
    <w:rsid w:val="003218F9"/>
    <w:rsid w:val="003242DE"/>
    <w:rsid w:val="003253D9"/>
    <w:rsid w:val="00327562"/>
    <w:rsid w:val="0033619C"/>
    <w:rsid w:val="00352E7F"/>
    <w:rsid w:val="00353648"/>
    <w:rsid w:val="003703D0"/>
    <w:rsid w:val="0037621D"/>
    <w:rsid w:val="00382EBA"/>
    <w:rsid w:val="00386D95"/>
    <w:rsid w:val="00393529"/>
    <w:rsid w:val="003B2E84"/>
    <w:rsid w:val="003B7D39"/>
    <w:rsid w:val="003C5BF9"/>
    <w:rsid w:val="003D6BAB"/>
    <w:rsid w:val="003E10EF"/>
    <w:rsid w:val="003E501F"/>
    <w:rsid w:val="003F3C86"/>
    <w:rsid w:val="003F5222"/>
    <w:rsid w:val="003F5F08"/>
    <w:rsid w:val="003F6BFE"/>
    <w:rsid w:val="00400BB7"/>
    <w:rsid w:val="00400F30"/>
    <w:rsid w:val="00401B68"/>
    <w:rsid w:val="004107D3"/>
    <w:rsid w:val="00412CD9"/>
    <w:rsid w:val="00417B82"/>
    <w:rsid w:val="00417DFF"/>
    <w:rsid w:val="004212C6"/>
    <w:rsid w:val="00423FB9"/>
    <w:rsid w:val="0042534F"/>
    <w:rsid w:val="004254B6"/>
    <w:rsid w:val="00430A91"/>
    <w:rsid w:val="00436CDC"/>
    <w:rsid w:val="00440366"/>
    <w:rsid w:val="004405CF"/>
    <w:rsid w:val="00440A09"/>
    <w:rsid w:val="00440D12"/>
    <w:rsid w:val="00443C0D"/>
    <w:rsid w:val="00444889"/>
    <w:rsid w:val="0044646F"/>
    <w:rsid w:val="00453026"/>
    <w:rsid w:val="00454FC8"/>
    <w:rsid w:val="00456992"/>
    <w:rsid w:val="00461662"/>
    <w:rsid w:val="004616A9"/>
    <w:rsid w:val="004672B5"/>
    <w:rsid w:val="004705FA"/>
    <w:rsid w:val="00476534"/>
    <w:rsid w:val="00476D68"/>
    <w:rsid w:val="004814AC"/>
    <w:rsid w:val="00491964"/>
    <w:rsid w:val="0049701F"/>
    <w:rsid w:val="004B6FE1"/>
    <w:rsid w:val="004C5AF0"/>
    <w:rsid w:val="004C5C07"/>
    <w:rsid w:val="004D061D"/>
    <w:rsid w:val="004D6991"/>
    <w:rsid w:val="004E1A15"/>
    <w:rsid w:val="004F1B16"/>
    <w:rsid w:val="004F333E"/>
    <w:rsid w:val="004F4D46"/>
    <w:rsid w:val="004F4FA9"/>
    <w:rsid w:val="00504FD8"/>
    <w:rsid w:val="00505544"/>
    <w:rsid w:val="00506466"/>
    <w:rsid w:val="00512F11"/>
    <w:rsid w:val="005130A9"/>
    <w:rsid w:val="00513D35"/>
    <w:rsid w:val="005269ED"/>
    <w:rsid w:val="005462C4"/>
    <w:rsid w:val="005479BA"/>
    <w:rsid w:val="005532D6"/>
    <w:rsid w:val="005567EE"/>
    <w:rsid w:val="00557848"/>
    <w:rsid w:val="00561BA4"/>
    <w:rsid w:val="005650AF"/>
    <w:rsid w:val="00565536"/>
    <w:rsid w:val="00572ACF"/>
    <w:rsid w:val="00573EC0"/>
    <w:rsid w:val="00576CC9"/>
    <w:rsid w:val="00583CE9"/>
    <w:rsid w:val="005959EA"/>
    <w:rsid w:val="00596B9B"/>
    <w:rsid w:val="005A1B49"/>
    <w:rsid w:val="005A7274"/>
    <w:rsid w:val="005C0C57"/>
    <w:rsid w:val="005D0EB6"/>
    <w:rsid w:val="005E1BBE"/>
    <w:rsid w:val="005E3639"/>
    <w:rsid w:val="005F178E"/>
    <w:rsid w:val="005F25B9"/>
    <w:rsid w:val="005F389B"/>
    <w:rsid w:val="005F4DED"/>
    <w:rsid w:val="00604314"/>
    <w:rsid w:val="006057CC"/>
    <w:rsid w:val="0060735A"/>
    <w:rsid w:val="00611E21"/>
    <w:rsid w:val="00611F14"/>
    <w:rsid w:val="00617783"/>
    <w:rsid w:val="006216CC"/>
    <w:rsid w:val="00621B7D"/>
    <w:rsid w:val="00621DCE"/>
    <w:rsid w:val="006233F7"/>
    <w:rsid w:val="006242EE"/>
    <w:rsid w:val="00624C0D"/>
    <w:rsid w:val="00630533"/>
    <w:rsid w:val="0064071A"/>
    <w:rsid w:val="00644C0C"/>
    <w:rsid w:val="00645680"/>
    <w:rsid w:val="0064624F"/>
    <w:rsid w:val="006509E3"/>
    <w:rsid w:val="00651274"/>
    <w:rsid w:val="00651F92"/>
    <w:rsid w:val="00654839"/>
    <w:rsid w:val="00656E26"/>
    <w:rsid w:val="00660123"/>
    <w:rsid w:val="00663950"/>
    <w:rsid w:val="00670152"/>
    <w:rsid w:val="00670BB5"/>
    <w:rsid w:val="00687F6B"/>
    <w:rsid w:val="00693BF7"/>
    <w:rsid w:val="00696F85"/>
    <w:rsid w:val="006A05C1"/>
    <w:rsid w:val="006B66C8"/>
    <w:rsid w:val="006C67F6"/>
    <w:rsid w:val="006D1433"/>
    <w:rsid w:val="006E6B51"/>
    <w:rsid w:val="006F162B"/>
    <w:rsid w:val="00702885"/>
    <w:rsid w:val="00711719"/>
    <w:rsid w:val="007132B2"/>
    <w:rsid w:val="007135AA"/>
    <w:rsid w:val="00716E1E"/>
    <w:rsid w:val="007175B1"/>
    <w:rsid w:val="00723FFF"/>
    <w:rsid w:val="00731E5C"/>
    <w:rsid w:val="00733DC4"/>
    <w:rsid w:val="00735B76"/>
    <w:rsid w:val="0073692B"/>
    <w:rsid w:val="00736A17"/>
    <w:rsid w:val="007477DA"/>
    <w:rsid w:val="007524A4"/>
    <w:rsid w:val="00753002"/>
    <w:rsid w:val="00754590"/>
    <w:rsid w:val="00767D4F"/>
    <w:rsid w:val="00774B9B"/>
    <w:rsid w:val="00776417"/>
    <w:rsid w:val="00785988"/>
    <w:rsid w:val="00787507"/>
    <w:rsid w:val="00793EF5"/>
    <w:rsid w:val="007947C8"/>
    <w:rsid w:val="0079584A"/>
    <w:rsid w:val="00796776"/>
    <w:rsid w:val="00797D62"/>
    <w:rsid w:val="007B3859"/>
    <w:rsid w:val="007B563E"/>
    <w:rsid w:val="007B5A9C"/>
    <w:rsid w:val="007B622C"/>
    <w:rsid w:val="007C2B15"/>
    <w:rsid w:val="007D6D6F"/>
    <w:rsid w:val="007D6E76"/>
    <w:rsid w:val="007E06A3"/>
    <w:rsid w:val="007E3742"/>
    <w:rsid w:val="007F487C"/>
    <w:rsid w:val="00806108"/>
    <w:rsid w:val="00810F8A"/>
    <w:rsid w:val="008112EA"/>
    <w:rsid w:val="00816425"/>
    <w:rsid w:val="00822535"/>
    <w:rsid w:val="0082711D"/>
    <w:rsid w:val="00830D4F"/>
    <w:rsid w:val="0083267A"/>
    <w:rsid w:val="00834CDC"/>
    <w:rsid w:val="00851200"/>
    <w:rsid w:val="00861510"/>
    <w:rsid w:val="00864737"/>
    <w:rsid w:val="00866455"/>
    <w:rsid w:val="008732AB"/>
    <w:rsid w:val="00873C3D"/>
    <w:rsid w:val="0087480D"/>
    <w:rsid w:val="00874C82"/>
    <w:rsid w:val="00875F4F"/>
    <w:rsid w:val="00881257"/>
    <w:rsid w:val="0088196A"/>
    <w:rsid w:val="008865E4"/>
    <w:rsid w:val="0089082F"/>
    <w:rsid w:val="008A3A0D"/>
    <w:rsid w:val="008A5CA9"/>
    <w:rsid w:val="008D28DB"/>
    <w:rsid w:val="008D47AA"/>
    <w:rsid w:val="008D4E3A"/>
    <w:rsid w:val="008E2DD8"/>
    <w:rsid w:val="008F2DB4"/>
    <w:rsid w:val="008F54F5"/>
    <w:rsid w:val="00902977"/>
    <w:rsid w:val="009033E5"/>
    <w:rsid w:val="009049BF"/>
    <w:rsid w:val="00905609"/>
    <w:rsid w:val="00906494"/>
    <w:rsid w:val="009104AD"/>
    <w:rsid w:val="009245E7"/>
    <w:rsid w:val="00925665"/>
    <w:rsid w:val="009428E1"/>
    <w:rsid w:val="00951ECE"/>
    <w:rsid w:val="00952193"/>
    <w:rsid w:val="00955A04"/>
    <w:rsid w:val="0096661F"/>
    <w:rsid w:val="00967540"/>
    <w:rsid w:val="0098152B"/>
    <w:rsid w:val="00982B6A"/>
    <w:rsid w:val="009900D0"/>
    <w:rsid w:val="009915AE"/>
    <w:rsid w:val="00996749"/>
    <w:rsid w:val="009A2227"/>
    <w:rsid w:val="009A2EC7"/>
    <w:rsid w:val="009A6B85"/>
    <w:rsid w:val="009B4E38"/>
    <w:rsid w:val="009B5961"/>
    <w:rsid w:val="009D19AC"/>
    <w:rsid w:val="009D5D9F"/>
    <w:rsid w:val="009E0799"/>
    <w:rsid w:val="009E2F07"/>
    <w:rsid w:val="009E50AB"/>
    <w:rsid w:val="009E66E7"/>
    <w:rsid w:val="00A03348"/>
    <w:rsid w:val="00A366BD"/>
    <w:rsid w:val="00A4154E"/>
    <w:rsid w:val="00A45721"/>
    <w:rsid w:val="00A5488B"/>
    <w:rsid w:val="00A558C9"/>
    <w:rsid w:val="00A7365A"/>
    <w:rsid w:val="00A74495"/>
    <w:rsid w:val="00A7717B"/>
    <w:rsid w:val="00A77E08"/>
    <w:rsid w:val="00A86BD1"/>
    <w:rsid w:val="00A91703"/>
    <w:rsid w:val="00A91DE6"/>
    <w:rsid w:val="00A92AE0"/>
    <w:rsid w:val="00A933CA"/>
    <w:rsid w:val="00A93BE1"/>
    <w:rsid w:val="00AA58A1"/>
    <w:rsid w:val="00AA6F68"/>
    <w:rsid w:val="00AC26CD"/>
    <w:rsid w:val="00AC65D4"/>
    <w:rsid w:val="00AD5313"/>
    <w:rsid w:val="00AD70FE"/>
    <w:rsid w:val="00AE17FF"/>
    <w:rsid w:val="00AF1AA4"/>
    <w:rsid w:val="00AF3A24"/>
    <w:rsid w:val="00AF41F2"/>
    <w:rsid w:val="00AF5D6E"/>
    <w:rsid w:val="00B009F3"/>
    <w:rsid w:val="00B11B67"/>
    <w:rsid w:val="00B13B15"/>
    <w:rsid w:val="00B17848"/>
    <w:rsid w:val="00B20547"/>
    <w:rsid w:val="00B21BCB"/>
    <w:rsid w:val="00B25B83"/>
    <w:rsid w:val="00B2691D"/>
    <w:rsid w:val="00B31E02"/>
    <w:rsid w:val="00B35057"/>
    <w:rsid w:val="00B36355"/>
    <w:rsid w:val="00B4412A"/>
    <w:rsid w:val="00B44424"/>
    <w:rsid w:val="00B44AE6"/>
    <w:rsid w:val="00B47794"/>
    <w:rsid w:val="00B504B9"/>
    <w:rsid w:val="00B52F57"/>
    <w:rsid w:val="00B55773"/>
    <w:rsid w:val="00B56EC3"/>
    <w:rsid w:val="00B57555"/>
    <w:rsid w:val="00B61A68"/>
    <w:rsid w:val="00B758DA"/>
    <w:rsid w:val="00B84CAB"/>
    <w:rsid w:val="00B93A3E"/>
    <w:rsid w:val="00B950AF"/>
    <w:rsid w:val="00BA35AE"/>
    <w:rsid w:val="00BA6AA7"/>
    <w:rsid w:val="00BA6F99"/>
    <w:rsid w:val="00BB15C8"/>
    <w:rsid w:val="00BB18B7"/>
    <w:rsid w:val="00BB72F0"/>
    <w:rsid w:val="00BC16A6"/>
    <w:rsid w:val="00BC19FF"/>
    <w:rsid w:val="00BC54F1"/>
    <w:rsid w:val="00BC64BB"/>
    <w:rsid w:val="00BC7F13"/>
    <w:rsid w:val="00BD1E2C"/>
    <w:rsid w:val="00BD34EF"/>
    <w:rsid w:val="00BD6D6A"/>
    <w:rsid w:val="00BE3CE1"/>
    <w:rsid w:val="00BE7664"/>
    <w:rsid w:val="00BE7BD7"/>
    <w:rsid w:val="00BF0F0E"/>
    <w:rsid w:val="00BF3CAF"/>
    <w:rsid w:val="00BF4F33"/>
    <w:rsid w:val="00C028CF"/>
    <w:rsid w:val="00C05D5A"/>
    <w:rsid w:val="00C07519"/>
    <w:rsid w:val="00C16FEA"/>
    <w:rsid w:val="00C21940"/>
    <w:rsid w:val="00C35399"/>
    <w:rsid w:val="00C44BEF"/>
    <w:rsid w:val="00C529BE"/>
    <w:rsid w:val="00C53745"/>
    <w:rsid w:val="00C62C0C"/>
    <w:rsid w:val="00C64CF0"/>
    <w:rsid w:val="00C66BE3"/>
    <w:rsid w:val="00C7150C"/>
    <w:rsid w:val="00C73060"/>
    <w:rsid w:val="00C81EC5"/>
    <w:rsid w:val="00C9201D"/>
    <w:rsid w:val="00CB1854"/>
    <w:rsid w:val="00CB610D"/>
    <w:rsid w:val="00CC3A60"/>
    <w:rsid w:val="00CD11E7"/>
    <w:rsid w:val="00CD2553"/>
    <w:rsid w:val="00CD477D"/>
    <w:rsid w:val="00CD4AF9"/>
    <w:rsid w:val="00CE10EF"/>
    <w:rsid w:val="00CE3A67"/>
    <w:rsid w:val="00CE6BBF"/>
    <w:rsid w:val="00CF5128"/>
    <w:rsid w:val="00D00EC7"/>
    <w:rsid w:val="00D02B79"/>
    <w:rsid w:val="00D11CAD"/>
    <w:rsid w:val="00D13DAA"/>
    <w:rsid w:val="00D1689E"/>
    <w:rsid w:val="00D17B7F"/>
    <w:rsid w:val="00D31699"/>
    <w:rsid w:val="00D32EC4"/>
    <w:rsid w:val="00D36B0A"/>
    <w:rsid w:val="00D40BD2"/>
    <w:rsid w:val="00D425B5"/>
    <w:rsid w:val="00D44700"/>
    <w:rsid w:val="00D468C0"/>
    <w:rsid w:val="00D4731A"/>
    <w:rsid w:val="00D5568C"/>
    <w:rsid w:val="00D574C9"/>
    <w:rsid w:val="00D63243"/>
    <w:rsid w:val="00D64FCD"/>
    <w:rsid w:val="00D81E10"/>
    <w:rsid w:val="00D834DF"/>
    <w:rsid w:val="00D84E5F"/>
    <w:rsid w:val="00D85712"/>
    <w:rsid w:val="00D92628"/>
    <w:rsid w:val="00DA2279"/>
    <w:rsid w:val="00DA2E01"/>
    <w:rsid w:val="00DA7799"/>
    <w:rsid w:val="00DC0B81"/>
    <w:rsid w:val="00DD325C"/>
    <w:rsid w:val="00DE0959"/>
    <w:rsid w:val="00DF50B8"/>
    <w:rsid w:val="00DF79A8"/>
    <w:rsid w:val="00E02E46"/>
    <w:rsid w:val="00E11DC4"/>
    <w:rsid w:val="00E14320"/>
    <w:rsid w:val="00E2200D"/>
    <w:rsid w:val="00E23F72"/>
    <w:rsid w:val="00E27233"/>
    <w:rsid w:val="00E408BF"/>
    <w:rsid w:val="00E4269D"/>
    <w:rsid w:val="00E43127"/>
    <w:rsid w:val="00E44084"/>
    <w:rsid w:val="00E5347B"/>
    <w:rsid w:val="00E63829"/>
    <w:rsid w:val="00E66DE9"/>
    <w:rsid w:val="00E706E9"/>
    <w:rsid w:val="00E76A66"/>
    <w:rsid w:val="00E807DD"/>
    <w:rsid w:val="00EA1324"/>
    <w:rsid w:val="00EA649C"/>
    <w:rsid w:val="00EB0C49"/>
    <w:rsid w:val="00EB0C5C"/>
    <w:rsid w:val="00EB3B4C"/>
    <w:rsid w:val="00EC2135"/>
    <w:rsid w:val="00EC2A09"/>
    <w:rsid w:val="00EC3BA0"/>
    <w:rsid w:val="00EC5C57"/>
    <w:rsid w:val="00EC78D9"/>
    <w:rsid w:val="00ED57F2"/>
    <w:rsid w:val="00ED5B18"/>
    <w:rsid w:val="00EF0DFF"/>
    <w:rsid w:val="00F0743B"/>
    <w:rsid w:val="00F15B08"/>
    <w:rsid w:val="00F15B42"/>
    <w:rsid w:val="00F160F1"/>
    <w:rsid w:val="00F17A6F"/>
    <w:rsid w:val="00F2223F"/>
    <w:rsid w:val="00F22656"/>
    <w:rsid w:val="00F243DC"/>
    <w:rsid w:val="00F27610"/>
    <w:rsid w:val="00F3606A"/>
    <w:rsid w:val="00F4126D"/>
    <w:rsid w:val="00F4286C"/>
    <w:rsid w:val="00F45AC9"/>
    <w:rsid w:val="00F50405"/>
    <w:rsid w:val="00F62BAE"/>
    <w:rsid w:val="00F65F41"/>
    <w:rsid w:val="00F70C8B"/>
    <w:rsid w:val="00F73C32"/>
    <w:rsid w:val="00F908D6"/>
    <w:rsid w:val="00F92FEC"/>
    <w:rsid w:val="00F94C4F"/>
    <w:rsid w:val="00F95171"/>
    <w:rsid w:val="00F95A64"/>
    <w:rsid w:val="00FA316C"/>
    <w:rsid w:val="00FA3E80"/>
    <w:rsid w:val="00FB1400"/>
    <w:rsid w:val="00FB407F"/>
    <w:rsid w:val="00FC258E"/>
    <w:rsid w:val="00FC2F69"/>
    <w:rsid w:val="00FC7C11"/>
    <w:rsid w:val="00FD6B2B"/>
    <w:rsid w:val="00FE7C14"/>
    <w:rsid w:val="00FF4CDB"/>
    <w:rsid w:val="00FF6C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724A84"/>
  <w15:chartTrackingRefBased/>
  <w15:docId w15:val="{F7C10C8F-EF54-4051-BCF6-A05E6308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848"/>
    <w:pPr>
      <w:spacing w:after="0" w:line="240" w:lineRule="auto"/>
    </w:pPr>
    <w:rPr>
      <w:rFonts w:ascii="Calibri" w:hAnsi="Calibri" w:cs="Calibri"/>
    </w:rPr>
  </w:style>
  <w:style w:type="paragraph" w:styleId="Ttulo1">
    <w:name w:val="heading 1"/>
    <w:basedOn w:val="Normal"/>
    <w:next w:val="Normal"/>
    <w:link w:val="Ttulo1Char"/>
    <w:uiPriority w:val="9"/>
    <w:qFormat/>
    <w:rsid w:val="00F62BAE"/>
    <w:pPr>
      <w:keepNext/>
      <w:keepLines/>
      <w:spacing w:before="240"/>
      <w:ind w:left="360"/>
      <w:outlineLvl w:val="0"/>
    </w:pPr>
    <w:rPr>
      <w:rFonts w:ascii="Garamond" w:eastAsiaTheme="majorEastAsia" w:hAnsi="Garamond" w:cstheme="majorBidi"/>
      <w:b/>
      <w:color w:val="000000" w:themeColor="text1"/>
      <w:sz w:val="24"/>
      <w:szCs w:val="32"/>
    </w:rPr>
  </w:style>
  <w:style w:type="paragraph" w:styleId="Ttulo2">
    <w:name w:val="heading 2"/>
    <w:basedOn w:val="Normal"/>
    <w:next w:val="Normal"/>
    <w:link w:val="Ttulo2Char"/>
    <w:uiPriority w:val="9"/>
    <w:unhideWhenUsed/>
    <w:qFormat/>
    <w:rsid w:val="00E23F7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E23F7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unhideWhenUsed/>
    <w:qFormat/>
    <w:rsid w:val="0088125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62BAE"/>
    <w:rPr>
      <w:rFonts w:ascii="Garamond" w:eastAsiaTheme="majorEastAsia" w:hAnsi="Garamond" w:cstheme="majorBidi"/>
      <w:b/>
      <w:color w:val="000000" w:themeColor="text1"/>
      <w:sz w:val="24"/>
      <w:szCs w:val="32"/>
    </w:rPr>
  </w:style>
  <w:style w:type="paragraph" w:styleId="PargrafodaLista">
    <w:name w:val="List Paragraph"/>
    <w:basedOn w:val="Normal"/>
    <w:uiPriority w:val="34"/>
    <w:qFormat/>
    <w:rsid w:val="00557848"/>
    <w:pPr>
      <w:ind w:left="720"/>
    </w:pPr>
  </w:style>
  <w:style w:type="paragraph" w:styleId="Cabealho">
    <w:name w:val="header"/>
    <w:basedOn w:val="Normal"/>
    <w:link w:val="CabealhoChar"/>
    <w:uiPriority w:val="99"/>
    <w:unhideWhenUsed/>
    <w:rsid w:val="00557848"/>
    <w:pPr>
      <w:tabs>
        <w:tab w:val="center" w:pos="4252"/>
        <w:tab w:val="right" w:pos="8504"/>
      </w:tabs>
    </w:pPr>
  </w:style>
  <w:style w:type="character" w:customStyle="1" w:styleId="CabealhoChar">
    <w:name w:val="Cabeçalho Char"/>
    <w:basedOn w:val="Fontepargpadro"/>
    <w:link w:val="Cabealho"/>
    <w:uiPriority w:val="99"/>
    <w:rsid w:val="00557848"/>
    <w:rPr>
      <w:rFonts w:ascii="Calibri" w:hAnsi="Calibri" w:cs="Calibri"/>
    </w:rPr>
  </w:style>
  <w:style w:type="paragraph" w:styleId="Rodap">
    <w:name w:val="footer"/>
    <w:basedOn w:val="Normal"/>
    <w:link w:val="RodapChar"/>
    <w:uiPriority w:val="99"/>
    <w:unhideWhenUsed/>
    <w:rsid w:val="00557848"/>
    <w:pPr>
      <w:tabs>
        <w:tab w:val="center" w:pos="4252"/>
        <w:tab w:val="right" w:pos="8504"/>
      </w:tabs>
    </w:pPr>
  </w:style>
  <w:style w:type="character" w:customStyle="1" w:styleId="RodapChar">
    <w:name w:val="Rodapé Char"/>
    <w:basedOn w:val="Fontepargpadro"/>
    <w:link w:val="Rodap"/>
    <w:uiPriority w:val="99"/>
    <w:rsid w:val="00557848"/>
    <w:rPr>
      <w:rFonts w:ascii="Calibri" w:hAnsi="Calibri" w:cs="Calibri"/>
    </w:rPr>
  </w:style>
  <w:style w:type="paragraph" w:styleId="CabealhodoSumrio">
    <w:name w:val="TOC Heading"/>
    <w:basedOn w:val="Ttulo1"/>
    <w:next w:val="Normal"/>
    <w:uiPriority w:val="39"/>
    <w:unhideWhenUsed/>
    <w:qFormat/>
    <w:rsid w:val="00557848"/>
    <w:pPr>
      <w:spacing w:line="259" w:lineRule="auto"/>
      <w:outlineLvl w:val="9"/>
    </w:pPr>
    <w:rPr>
      <w:color w:val="2F5496" w:themeColor="accent1" w:themeShade="BF"/>
      <w:lang w:eastAsia="pt-BR"/>
    </w:rPr>
  </w:style>
  <w:style w:type="paragraph" w:styleId="Sumrio1">
    <w:name w:val="toc 1"/>
    <w:basedOn w:val="Normal"/>
    <w:next w:val="Normal"/>
    <w:autoRedefine/>
    <w:uiPriority w:val="39"/>
    <w:unhideWhenUsed/>
    <w:rsid w:val="00806108"/>
    <w:pPr>
      <w:tabs>
        <w:tab w:val="left" w:pos="440"/>
        <w:tab w:val="right" w:leader="dot" w:pos="8352"/>
      </w:tabs>
      <w:spacing w:before="360" w:line="200" w:lineRule="exact"/>
    </w:pPr>
    <w:rPr>
      <w:rFonts w:asciiTheme="minorHAnsi" w:hAnsiTheme="minorHAnsi" w:cstheme="minorHAnsi"/>
      <w:bCs/>
      <w:caps/>
      <w:noProof/>
      <w:sz w:val="24"/>
      <w:szCs w:val="24"/>
    </w:rPr>
  </w:style>
  <w:style w:type="character" w:styleId="Hyperlink">
    <w:name w:val="Hyperlink"/>
    <w:basedOn w:val="Fontepargpadro"/>
    <w:uiPriority w:val="99"/>
    <w:unhideWhenUsed/>
    <w:rsid w:val="00557848"/>
    <w:rPr>
      <w:color w:val="0563C1" w:themeColor="hyperlink"/>
      <w:u w:val="single"/>
    </w:rPr>
  </w:style>
  <w:style w:type="character" w:customStyle="1" w:styleId="UnresolvedMention1">
    <w:name w:val="Unresolved Mention1"/>
    <w:basedOn w:val="Fontepargpadro"/>
    <w:uiPriority w:val="99"/>
    <w:semiHidden/>
    <w:unhideWhenUsed/>
    <w:rsid w:val="00E27233"/>
    <w:rPr>
      <w:color w:val="808080"/>
      <w:shd w:val="clear" w:color="auto" w:fill="E6E6E6"/>
    </w:rPr>
  </w:style>
  <w:style w:type="character" w:styleId="Refdecomentrio">
    <w:name w:val="annotation reference"/>
    <w:basedOn w:val="Fontepargpadro"/>
    <w:uiPriority w:val="99"/>
    <w:semiHidden/>
    <w:unhideWhenUsed/>
    <w:rsid w:val="005E3639"/>
    <w:rPr>
      <w:sz w:val="16"/>
      <w:szCs w:val="16"/>
    </w:rPr>
  </w:style>
  <w:style w:type="paragraph" w:styleId="Textodecomentrio">
    <w:name w:val="annotation text"/>
    <w:basedOn w:val="Normal"/>
    <w:link w:val="TextodecomentrioChar"/>
    <w:uiPriority w:val="99"/>
    <w:semiHidden/>
    <w:unhideWhenUsed/>
    <w:rsid w:val="005E3639"/>
    <w:rPr>
      <w:sz w:val="20"/>
      <w:szCs w:val="20"/>
    </w:rPr>
  </w:style>
  <w:style w:type="character" w:customStyle="1" w:styleId="TextodecomentrioChar">
    <w:name w:val="Texto de comentário Char"/>
    <w:basedOn w:val="Fontepargpadro"/>
    <w:link w:val="Textodecomentrio"/>
    <w:uiPriority w:val="99"/>
    <w:semiHidden/>
    <w:rsid w:val="005E3639"/>
    <w:rPr>
      <w:rFonts w:ascii="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5E3639"/>
    <w:rPr>
      <w:b/>
      <w:bCs/>
    </w:rPr>
  </w:style>
  <w:style w:type="character" w:customStyle="1" w:styleId="AssuntodocomentrioChar">
    <w:name w:val="Assunto do comentário Char"/>
    <w:basedOn w:val="TextodecomentrioChar"/>
    <w:link w:val="Assuntodocomentrio"/>
    <w:uiPriority w:val="99"/>
    <w:semiHidden/>
    <w:rsid w:val="005E3639"/>
    <w:rPr>
      <w:rFonts w:ascii="Calibri" w:hAnsi="Calibri" w:cs="Calibri"/>
      <w:b/>
      <w:bCs/>
      <w:sz w:val="20"/>
      <w:szCs w:val="20"/>
    </w:rPr>
  </w:style>
  <w:style w:type="paragraph" w:styleId="Textodebalo">
    <w:name w:val="Balloon Text"/>
    <w:basedOn w:val="Normal"/>
    <w:link w:val="TextodebaloChar"/>
    <w:uiPriority w:val="99"/>
    <w:semiHidden/>
    <w:unhideWhenUsed/>
    <w:rsid w:val="005E3639"/>
    <w:rPr>
      <w:rFonts w:ascii="Segoe UI" w:hAnsi="Segoe UI" w:cs="Segoe UI"/>
      <w:sz w:val="18"/>
      <w:szCs w:val="18"/>
    </w:rPr>
  </w:style>
  <w:style w:type="character" w:customStyle="1" w:styleId="TextodebaloChar">
    <w:name w:val="Texto de balão Char"/>
    <w:basedOn w:val="Fontepargpadro"/>
    <w:link w:val="Textodebalo"/>
    <w:uiPriority w:val="99"/>
    <w:semiHidden/>
    <w:rsid w:val="005E3639"/>
    <w:rPr>
      <w:rFonts w:ascii="Segoe UI" w:hAnsi="Segoe UI" w:cs="Segoe UI"/>
      <w:sz w:val="18"/>
      <w:szCs w:val="18"/>
    </w:rPr>
  </w:style>
  <w:style w:type="paragraph" w:styleId="NormalWeb">
    <w:name w:val="Normal (Web)"/>
    <w:basedOn w:val="Normal"/>
    <w:uiPriority w:val="99"/>
    <w:unhideWhenUsed/>
    <w:rsid w:val="00604314"/>
    <w:pPr>
      <w:spacing w:before="100" w:beforeAutospacing="1" w:after="100" w:afterAutospacing="1"/>
    </w:pPr>
    <w:rPr>
      <w:rFonts w:ascii="Times New Roman" w:eastAsia="Times New Roman" w:hAnsi="Times New Roman" w:cs="Times New Roman"/>
      <w:sz w:val="24"/>
      <w:szCs w:val="24"/>
      <w:lang w:val="en-US"/>
    </w:rPr>
  </w:style>
  <w:style w:type="paragraph" w:styleId="Sumrio2">
    <w:name w:val="toc 2"/>
    <w:basedOn w:val="Normal"/>
    <w:next w:val="Normal"/>
    <w:autoRedefine/>
    <w:uiPriority w:val="39"/>
    <w:unhideWhenUsed/>
    <w:rsid w:val="00BE7664"/>
    <w:pPr>
      <w:spacing w:before="240"/>
    </w:pPr>
    <w:rPr>
      <w:rFonts w:asciiTheme="minorHAnsi" w:hAnsiTheme="minorHAnsi"/>
      <w:b/>
      <w:bCs/>
      <w:sz w:val="20"/>
      <w:szCs w:val="20"/>
    </w:rPr>
  </w:style>
  <w:style w:type="paragraph" w:styleId="Sumrio3">
    <w:name w:val="toc 3"/>
    <w:basedOn w:val="Normal"/>
    <w:next w:val="Normal"/>
    <w:autoRedefine/>
    <w:uiPriority w:val="39"/>
    <w:unhideWhenUsed/>
    <w:rsid w:val="00BE7664"/>
    <w:pPr>
      <w:ind w:left="220"/>
    </w:pPr>
    <w:rPr>
      <w:rFonts w:asciiTheme="minorHAnsi" w:hAnsiTheme="minorHAnsi"/>
      <w:sz w:val="20"/>
      <w:szCs w:val="20"/>
    </w:rPr>
  </w:style>
  <w:style w:type="paragraph" w:styleId="Sumrio4">
    <w:name w:val="toc 4"/>
    <w:basedOn w:val="Normal"/>
    <w:next w:val="Normal"/>
    <w:autoRedefine/>
    <w:uiPriority w:val="39"/>
    <w:unhideWhenUsed/>
    <w:rsid w:val="00BE7664"/>
    <w:pPr>
      <w:ind w:left="440"/>
    </w:pPr>
    <w:rPr>
      <w:rFonts w:asciiTheme="minorHAnsi" w:hAnsiTheme="minorHAnsi"/>
      <w:sz w:val="20"/>
      <w:szCs w:val="20"/>
    </w:rPr>
  </w:style>
  <w:style w:type="paragraph" w:styleId="Sumrio5">
    <w:name w:val="toc 5"/>
    <w:basedOn w:val="Normal"/>
    <w:next w:val="Normal"/>
    <w:autoRedefine/>
    <w:uiPriority w:val="39"/>
    <w:unhideWhenUsed/>
    <w:rsid w:val="00BE7664"/>
    <w:pPr>
      <w:ind w:left="660"/>
    </w:pPr>
    <w:rPr>
      <w:rFonts w:asciiTheme="minorHAnsi" w:hAnsiTheme="minorHAnsi"/>
      <w:sz w:val="20"/>
      <w:szCs w:val="20"/>
    </w:rPr>
  </w:style>
  <w:style w:type="paragraph" w:styleId="Sumrio6">
    <w:name w:val="toc 6"/>
    <w:basedOn w:val="Normal"/>
    <w:next w:val="Normal"/>
    <w:autoRedefine/>
    <w:uiPriority w:val="39"/>
    <w:unhideWhenUsed/>
    <w:rsid w:val="00BE7664"/>
    <w:pPr>
      <w:ind w:left="880"/>
    </w:pPr>
    <w:rPr>
      <w:rFonts w:asciiTheme="minorHAnsi" w:hAnsiTheme="minorHAnsi"/>
      <w:sz w:val="20"/>
      <w:szCs w:val="20"/>
    </w:rPr>
  </w:style>
  <w:style w:type="paragraph" w:styleId="Sumrio7">
    <w:name w:val="toc 7"/>
    <w:basedOn w:val="Normal"/>
    <w:next w:val="Normal"/>
    <w:autoRedefine/>
    <w:uiPriority w:val="39"/>
    <w:unhideWhenUsed/>
    <w:rsid w:val="00BE7664"/>
    <w:pPr>
      <w:ind w:left="1100"/>
    </w:pPr>
    <w:rPr>
      <w:rFonts w:asciiTheme="minorHAnsi" w:hAnsiTheme="minorHAnsi"/>
      <w:sz w:val="20"/>
      <w:szCs w:val="20"/>
    </w:rPr>
  </w:style>
  <w:style w:type="paragraph" w:styleId="Sumrio8">
    <w:name w:val="toc 8"/>
    <w:basedOn w:val="Normal"/>
    <w:next w:val="Normal"/>
    <w:autoRedefine/>
    <w:uiPriority w:val="39"/>
    <w:unhideWhenUsed/>
    <w:rsid w:val="00BE7664"/>
    <w:pPr>
      <w:ind w:left="1320"/>
    </w:pPr>
    <w:rPr>
      <w:rFonts w:asciiTheme="minorHAnsi" w:hAnsiTheme="minorHAnsi"/>
      <w:sz w:val="20"/>
      <w:szCs w:val="20"/>
    </w:rPr>
  </w:style>
  <w:style w:type="paragraph" w:styleId="Sumrio9">
    <w:name w:val="toc 9"/>
    <w:basedOn w:val="Normal"/>
    <w:next w:val="Normal"/>
    <w:autoRedefine/>
    <w:uiPriority w:val="39"/>
    <w:unhideWhenUsed/>
    <w:rsid w:val="00BE7664"/>
    <w:pPr>
      <w:ind w:left="1540"/>
    </w:pPr>
    <w:rPr>
      <w:rFonts w:asciiTheme="minorHAnsi" w:hAnsiTheme="minorHAnsi"/>
      <w:sz w:val="20"/>
      <w:szCs w:val="20"/>
    </w:rPr>
  </w:style>
  <w:style w:type="paragraph" w:styleId="Pr-formataoHTML">
    <w:name w:val="HTML Preformatted"/>
    <w:basedOn w:val="Normal"/>
    <w:link w:val="Pr-formataoHTMLChar"/>
    <w:uiPriority w:val="99"/>
    <w:semiHidden/>
    <w:unhideWhenUsed/>
    <w:rsid w:val="00832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Pr-formataoHTMLChar">
    <w:name w:val="Pré-formatação HTML Char"/>
    <w:basedOn w:val="Fontepargpadro"/>
    <w:link w:val="Pr-formataoHTML"/>
    <w:uiPriority w:val="99"/>
    <w:semiHidden/>
    <w:rsid w:val="0083267A"/>
    <w:rPr>
      <w:rFonts w:ascii="Courier New" w:eastAsia="Times New Roman" w:hAnsi="Courier New" w:cs="Courier New"/>
      <w:sz w:val="20"/>
      <w:szCs w:val="20"/>
      <w:lang w:val="en-US"/>
    </w:rPr>
  </w:style>
  <w:style w:type="character" w:styleId="Nmerodepgina">
    <w:name w:val="page number"/>
    <w:basedOn w:val="Fontepargpadro"/>
    <w:uiPriority w:val="99"/>
    <w:semiHidden/>
    <w:unhideWhenUsed/>
    <w:rsid w:val="004705FA"/>
  </w:style>
  <w:style w:type="paragraph" w:styleId="Corpodetexto">
    <w:name w:val="Body Text"/>
    <w:basedOn w:val="Normal"/>
    <w:link w:val="CorpodetextoChar"/>
    <w:uiPriority w:val="1"/>
    <w:qFormat/>
    <w:rsid w:val="00C66BE3"/>
    <w:pPr>
      <w:widowControl w:val="0"/>
      <w:autoSpaceDE w:val="0"/>
      <w:autoSpaceDN w:val="0"/>
    </w:pPr>
    <w:rPr>
      <w:rFonts w:ascii="Lucida Sans" w:eastAsia="Lucida Sans" w:hAnsi="Lucida Sans" w:cs="Lucida Sans"/>
      <w:sz w:val="19"/>
      <w:szCs w:val="19"/>
      <w:lang w:val="pt-PT" w:eastAsia="pt-PT" w:bidi="pt-PT"/>
    </w:rPr>
  </w:style>
  <w:style w:type="character" w:customStyle="1" w:styleId="CorpodetextoChar">
    <w:name w:val="Corpo de texto Char"/>
    <w:basedOn w:val="Fontepargpadro"/>
    <w:link w:val="Corpodetexto"/>
    <w:uiPriority w:val="1"/>
    <w:rsid w:val="00C66BE3"/>
    <w:rPr>
      <w:rFonts w:ascii="Lucida Sans" w:eastAsia="Lucida Sans" w:hAnsi="Lucida Sans" w:cs="Lucida Sans"/>
      <w:sz w:val="19"/>
      <w:szCs w:val="19"/>
      <w:lang w:val="pt-PT" w:eastAsia="pt-PT" w:bidi="pt-PT"/>
    </w:rPr>
  </w:style>
  <w:style w:type="character" w:customStyle="1" w:styleId="Ttulo2Char">
    <w:name w:val="Título 2 Char"/>
    <w:basedOn w:val="Fontepargpadro"/>
    <w:link w:val="Ttulo2"/>
    <w:uiPriority w:val="9"/>
    <w:rsid w:val="00E23F72"/>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rsid w:val="00E23F72"/>
    <w:rPr>
      <w:rFonts w:asciiTheme="majorHAnsi" w:eastAsiaTheme="majorEastAsia" w:hAnsiTheme="majorHAnsi" w:cstheme="majorBidi"/>
      <w:color w:val="1F3763" w:themeColor="accent1" w:themeShade="7F"/>
      <w:sz w:val="24"/>
      <w:szCs w:val="24"/>
    </w:rPr>
  </w:style>
  <w:style w:type="paragraph" w:styleId="Subttulo">
    <w:name w:val="Subtitle"/>
    <w:basedOn w:val="Normal"/>
    <w:next w:val="Normal"/>
    <w:link w:val="SubttuloChar"/>
    <w:uiPriority w:val="11"/>
    <w:qFormat/>
    <w:rsid w:val="006C67F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har">
    <w:name w:val="Subtítulo Char"/>
    <w:basedOn w:val="Fontepargpadro"/>
    <w:link w:val="Subttulo"/>
    <w:uiPriority w:val="11"/>
    <w:rsid w:val="006C67F6"/>
    <w:rPr>
      <w:rFonts w:eastAsiaTheme="minorEastAsia"/>
      <w:color w:val="5A5A5A" w:themeColor="text1" w:themeTint="A5"/>
      <w:spacing w:val="15"/>
    </w:rPr>
  </w:style>
  <w:style w:type="character" w:customStyle="1" w:styleId="Ttulo4Char">
    <w:name w:val="Título 4 Char"/>
    <w:basedOn w:val="Fontepargpadro"/>
    <w:link w:val="Ttulo4"/>
    <w:uiPriority w:val="9"/>
    <w:rsid w:val="0088125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78663">
      <w:bodyDiv w:val="1"/>
      <w:marLeft w:val="0"/>
      <w:marRight w:val="0"/>
      <w:marTop w:val="0"/>
      <w:marBottom w:val="0"/>
      <w:divBdr>
        <w:top w:val="none" w:sz="0" w:space="0" w:color="auto"/>
        <w:left w:val="none" w:sz="0" w:space="0" w:color="auto"/>
        <w:bottom w:val="none" w:sz="0" w:space="0" w:color="auto"/>
        <w:right w:val="none" w:sz="0" w:space="0" w:color="auto"/>
      </w:divBdr>
      <w:divsChild>
        <w:div w:id="595360940">
          <w:marLeft w:val="0"/>
          <w:marRight w:val="0"/>
          <w:marTop w:val="0"/>
          <w:marBottom w:val="0"/>
          <w:divBdr>
            <w:top w:val="none" w:sz="0" w:space="0" w:color="auto"/>
            <w:left w:val="none" w:sz="0" w:space="0" w:color="auto"/>
            <w:bottom w:val="none" w:sz="0" w:space="0" w:color="auto"/>
            <w:right w:val="none" w:sz="0" w:space="0" w:color="auto"/>
          </w:divBdr>
          <w:divsChild>
            <w:div w:id="2026513378">
              <w:marLeft w:val="0"/>
              <w:marRight w:val="0"/>
              <w:marTop w:val="0"/>
              <w:marBottom w:val="0"/>
              <w:divBdr>
                <w:top w:val="none" w:sz="0" w:space="0" w:color="auto"/>
                <w:left w:val="none" w:sz="0" w:space="0" w:color="auto"/>
                <w:bottom w:val="none" w:sz="0" w:space="0" w:color="auto"/>
                <w:right w:val="none" w:sz="0" w:space="0" w:color="auto"/>
              </w:divBdr>
              <w:divsChild>
                <w:div w:id="21183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4573">
      <w:bodyDiv w:val="1"/>
      <w:marLeft w:val="0"/>
      <w:marRight w:val="0"/>
      <w:marTop w:val="0"/>
      <w:marBottom w:val="0"/>
      <w:divBdr>
        <w:top w:val="none" w:sz="0" w:space="0" w:color="auto"/>
        <w:left w:val="none" w:sz="0" w:space="0" w:color="auto"/>
        <w:bottom w:val="none" w:sz="0" w:space="0" w:color="auto"/>
        <w:right w:val="none" w:sz="0" w:space="0" w:color="auto"/>
      </w:divBdr>
      <w:divsChild>
        <w:div w:id="1665619991">
          <w:marLeft w:val="0"/>
          <w:marRight w:val="0"/>
          <w:marTop w:val="0"/>
          <w:marBottom w:val="0"/>
          <w:divBdr>
            <w:top w:val="none" w:sz="0" w:space="0" w:color="auto"/>
            <w:left w:val="none" w:sz="0" w:space="0" w:color="auto"/>
            <w:bottom w:val="none" w:sz="0" w:space="0" w:color="auto"/>
            <w:right w:val="none" w:sz="0" w:space="0" w:color="auto"/>
          </w:divBdr>
          <w:divsChild>
            <w:div w:id="1681393917">
              <w:marLeft w:val="0"/>
              <w:marRight w:val="0"/>
              <w:marTop w:val="0"/>
              <w:marBottom w:val="0"/>
              <w:divBdr>
                <w:top w:val="none" w:sz="0" w:space="0" w:color="auto"/>
                <w:left w:val="none" w:sz="0" w:space="0" w:color="auto"/>
                <w:bottom w:val="none" w:sz="0" w:space="0" w:color="auto"/>
                <w:right w:val="none" w:sz="0" w:space="0" w:color="auto"/>
              </w:divBdr>
              <w:divsChild>
                <w:div w:id="479469469">
                  <w:marLeft w:val="0"/>
                  <w:marRight w:val="0"/>
                  <w:marTop w:val="0"/>
                  <w:marBottom w:val="0"/>
                  <w:divBdr>
                    <w:top w:val="none" w:sz="0" w:space="0" w:color="auto"/>
                    <w:left w:val="none" w:sz="0" w:space="0" w:color="auto"/>
                    <w:bottom w:val="none" w:sz="0" w:space="0" w:color="auto"/>
                    <w:right w:val="none" w:sz="0" w:space="0" w:color="auto"/>
                  </w:divBdr>
                  <w:divsChild>
                    <w:div w:id="190810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22880">
      <w:bodyDiv w:val="1"/>
      <w:marLeft w:val="0"/>
      <w:marRight w:val="0"/>
      <w:marTop w:val="0"/>
      <w:marBottom w:val="0"/>
      <w:divBdr>
        <w:top w:val="none" w:sz="0" w:space="0" w:color="auto"/>
        <w:left w:val="none" w:sz="0" w:space="0" w:color="auto"/>
        <w:bottom w:val="none" w:sz="0" w:space="0" w:color="auto"/>
        <w:right w:val="none" w:sz="0" w:space="0" w:color="auto"/>
      </w:divBdr>
      <w:divsChild>
        <w:div w:id="183787847">
          <w:marLeft w:val="0"/>
          <w:marRight w:val="0"/>
          <w:marTop w:val="0"/>
          <w:marBottom w:val="0"/>
          <w:divBdr>
            <w:top w:val="none" w:sz="0" w:space="0" w:color="auto"/>
            <w:left w:val="none" w:sz="0" w:space="0" w:color="auto"/>
            <w:bottom w:val="none" w:sz="0" w:space="0" w:color="auto"/>
            <w:right w:val="none" w:sz="0" w:space="0" w:color="auto"/>
          </w:divBdr>
          <w:divsChild>
            <w:div w:id="867186335">
              <w:marLeft w:val="0"/>
              <w:marRight w:val="0"/>
              <w:marTop w:val="0"/>
              <w:marBottom w:val="0"/>
              <w:divBdr>
                <w:top w:val="none" w:sz="0" w:space="0" w:color="auto"/>
                <w:left w:val="none" w:sz="0" w:space="0" w:color="auto"/>
                <w:bottom w:val="none" w:sz="0" w:space="0" w:color="auto"/>
                <w:right w:val="none" w:sz="0" w:space="0" w:color="auto"/>
              </w:divBdr>
              <w:divsChild>
                <w:div w:id="1930114039">
                  <w:marLeft w:val="0"/>
                  <w:marRight w:val="0"/>
                  <w:marTop w:val="0"/>
                  <w:marBottom w:val="0"/>
                  <w:divBdr>
                    <w:top w:val="none" w:sz="0" w:space="0" w:color="auto"/>
                    <w:left w:val="none" w:sz="0" w:space="0" w:color="auto"/>
                    <w:bottom w:val="none" w:sz="0" w:space="0" w:color="auto"/>
                    <w:right w:val="none" w:sz="0" w:space="0" w:color="auto"/>
                  </w:divBdr>
                  <w:divsChild>
                    <w:div w:id="1067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05277">
      <w:bodyDiv w:val="1"/>
      <w:marLeft w:val="0"/>
      <w:marRight w:val="0"/>
      <w:marTop w:val="0"/>
      <w:marBottom w:val="0"/>
      <w:divBdr>
        <w:top w:val="none" w:sz="0" w:space="0" w:color="auto"/>
        <w:left w:val="none" w:sz="0" w:space="0" w:color="auto"/>
        <w:bottom w:val="none" w:sz="0" w:space="0" w:color="auto"/>
        <w:right w:val="none" w:sz="0" w:space="0" w:color="auto"/>
      </w:divBdr>
      <w:divsChild>
        <w:div w:id="1036002814">
          <w:marLeft w:val="0"/>
          <w:marRight w:val="0"/>
          <w:marTop w:val="0"/>
          <w:marBottom w:val="0"/>
          <w:divBdr>
            <w:top w:val="none" w:sz="0" w:space="0" w:color="auto"/>
            <w:left w:val="none" w:sz="0" w:space="0" w:color="auto"/>
            <w:bottom w:val="none" w:sz="0" w:space="0" w:color="auto"/>
            <w:right w:val="none" w:sz="0" w:space="0" w:color="auto"/>
          </w:divBdr>
          <w:divsChild>
            <w:div w:id="618611852">
              <w:marLeft w:val="0"/>
              <w:marRight w:val="0"/>
              <w:marTop w:val="0"/>
              <w:marBottom w:val="0"/>
              <w:divBdr>
                <w:top w:val="none" w:sz="0" w:space="0" w:color="auto"/>
                <w:left w:val="none" w:sz="0" w:space="0" w:color="auto"/>
                <w:bottom w:val="none" w:sz="0" w:space="0" w:color="auto"/>
                <w:right w:val="none" w:sz="0" w:space="0" w:color="auto"/>
              </w:divBdr>
              <w:divsChild>
                <w:div w:id="8467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0072">
      <w:bodyDiv w:val="1"/>
      <w:marLeft w:val="0"/>
      <w:marRight w:val="0"/>
      <w:marTop w:val="0"/>
      <w:marBottom w:val="0"/>
      <w:divBdr>
        <w:top w:val="none" w:sz="0" w:space="0" w:color="auto"/>
        <w:left w:val="none" w:sz="0" w:space="0" w:color="auto"/>
        <w:bottom w:val="none" w:sz="0" w:space="0" w:color="auto"/>
        <w:right w:val="none" w:sz="0" w:space="0" w:color="auto"/>
      </w:divBdr>
      <w:divsChild>
        <w:div w:id="1181970286">
          <w:marLeft w:val="0"/>
          <w:marRight w:val="0"/>
          <w:marTop w:val="0"/>
          <w:marBottom w:val="0"/>
          <w:divBdr>
            <w:top w:val="none" w:sz="0" w:space="0" w:color="auto"/>
            <w:left w:val="none" w:sz="0" w:space="0" w:color="auto"/>
            <w:bottom w:val="none" w:sz="0" w:space="0" w:color="auto"/>
            <w:right w:val="none" w:sz="0" w:space="0" w:color="auto"/>
          </w:divBdr>
          <w:divsChild>
            <w:div w:id="1811511273">
              <w:marLeft w:val="0"/>
              <w:marRight w:val="0"/>
              <w:marTop w:val="0"/>
              <w:marBottom w:val="0"/>
              <w:divBdr>
                <w:top w:val="none" w:sz="0" w:space="0" w:color="auto"/>
                <w:left w:val="none" w:sz="0" w:space="0" w:color="auto"/>
                <w:bottom w:val="none" w:sz="0" w:space="0" w:color="auto"/>
                <w:right w:val="none" w:sz="0" w:space="0" w:color="auto"/>
              </w:divBdr>
              <w:divsChild>
                <w:div w:id="13127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137013">
      <w:bodyDiv w:val="1"/>
      <w:marLeft w:val="0"/>
      <w:marRight w:val="0"/>
      <w:marTop w:val="0"/>
      <w:marBottom w:val="0"/>
      <w:divBdr>
        <w:top w:val="none" w:sz="0" w:space="0" w:color="auto"/>
        <w:left w:val="none" w:sz="0" w:space="0" w:color="auto"/>
        <w:bottom w:val="none" w:sz="0" w:space="0" w:color="auto"/>
        <w:right w:val="none" w:sz="0" w:space="0" w:color="auto"/>
      </w:divBdr>
      <w:divsChild>
        <w:div w:id="311983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006681">
              <w:marLeft w:val="0"/>
              <w:marRight w:val="0"/>
              <w:marTop w:val="0"/>
              <w:marBottom w:val="0"/>
              <w:divBdr>
                <w:top w:val="none" w:sz="0" w:space="0" w:color="auto"/>
                <w:left w:val="none" w:sz="0" w:space="0" w:color="auto"/>
                <w:bottom w:val="none" w:sz="0" w:space="0" w:color="auto"/>
                <w:right w:val="none" w:sz="0" w:space="0" w:color="auto"/>
              </w:divBdr>
              <w:divsChild>
                <w:div w:id="1106464625">
                  <w:marLeft w:val="0"/>
                  <w:marRight w:val="0"/>
                  <w:marTop w:val="0"/>
                  <w:marBottom w:val="0"/>
                  <w:divBdr>
                    <w:top w:val="none" w:sz="0" w:space="0" w:color="auto"/>
                    <w:left w:val="none" w:sz="0" w:space="0" w:color="auto"/>
                    <w:bottom w:val="none" w:sz="0" w:space="0" w:color="auto"/>
                    <w:right w:val="none" w:sz="0" w:space="0" w:color="auto"/>
                  </w:divBdr>
                  <w:divsChild>
                    <w:div w:id="1022828655">
                      <w:marLeft w:val="0"/>
                      <w:marRight w:val="0"/>
                      <w:marTop w:val="0"/>
                      <w:marBottom w:val="0"/>
                      <w:divBdr>
                        <w:top w:val="none" w:sz="0" w:space="0" w:color="auto"/>
                        <w:left w:val="none" w:sz="0" w:space="0" w:color="auto"/>
                        <w:bottom w:val="none" w:sz="0" w:space="0" w:color="auto"/>
                        <w:right w:val="none" w:sz="0" w:space="0" w:color="auto"/>
                      </w:divBdr>
                      <w:divsChild>
                        <w:div w:id="2349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807210">
      <w:bodyDiv w:val="1"/>
      <w:marLeft w:val="0"/>
      <w:marRight w:val="0"/>
      <w:marTop w:val="0"/>
      <w:marBottom w:val="0"/>
      <w:divBdr>
        <w:top w:val="none" w:sz="0" w:space="0" w:color="auto"/>
        <w:left w:val="none" w:sz="0" w:space="0" w:color="auto"/>
        <w:bottom w:val="none" w:sz="0" w:space="0" w:color="auto"/>
        <w:right w:val="none" w:sz="0" w:space="0" w:color="auto"/>
      </w:divBdr>
      <w:divsChild>
        <w:div w:id="1340808611">
          <w:marLeft w:val="0"/>
          <w:marRight w:val="0"/>
          <w:marTop w:val="0"/>
          <w:marBottom w:val="0"/>
          <w:divBdr>
            <w:top w:val="none" w:sz="0" w:space="0" w:color="auto"/>
            <w:left w:val="none" w:sz="0" w:space="0" w:color="auto"/>
            <w:bottom w:val="none" w:sz="0" w:space="0" w:color="auto"/>
            <w:right w:val="none" w:sz="0" w:space="0" w:color="auto"/>
          </w:divBdr>
          <w:divsChild>
            <w:div w:id="949245663">
              <w:marLeft w:val="0"/>
              <w:marRight w:val="0"/>
              <w:marTop w:val="0"/>
              <w:marBottom w:val="0"/>
              <w:divBdr>
                <w:top w:val="none" w:sz="0" w:space="0" w:color="auto"/>
                <w:left w:val="none" w:sz="0" w:space="0" w:color="auto"/>
                <w:bottom w:val="none" w:sz="0" w:space="0" w:color="auto"/>
                <w:right w:val="none" w:sz="0" w:space="0" w:color="auto"/>
              </w:divBdr>
              <w:divsChild>
                <w:div w:id="1982079867">
                  <w:marLeft w:val="0"/>
                  <w:marRight w:val="0"/>
                  <w:marTop w:val="0"/>
                  <w:marBottom w:val="0"/>
                  <w:divBdr>
                    <w:top w:val="none" w:sz="0" w:space="0" w:color="auto"/>
                    <w:left w:val="none" w:sz="0" w:space="0" w:color="auto"/>
                    <w:bottom w:val="none" w:sz="0" w:space="0" w:color="auto"/>
                    <w:right w:val="none" w:sz="0" w:space="0" w:color="auto"/>
                  </w:divBdr>
                  <w:divsChild>
                    <w:div w:id="4174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890199">
      <w:bodyDiv w:val="1"/>
      <w:marLeft w:val="0"/>
      <w:marRight w:val="0"/>
      <w:marTop w:val="0"/>
      <w:marBottom w:val="0"/>
      <w:divBdr>
        <w:top w:val="none" w:sz="0" w:space="0" w:color="auto"/>
        <w:left w:val="none" w:sz="0" w:space="0" w:color="auto"/>
        <w:bottom w:val="none" w:sz="0" w:space="0" w:color="auto"/>
        <w:right w:val="none" w:sz="0" w:space="0" w:color="auto"/>
      </w:divBdr>
      <w:divsChild>
        <w:div w:id="1566525716">
          <w:marLeft w:val="0"/>
          <w:marRight w:val="0"/>
          <w:marTop w:val="0"/>
          <w:marBottom w:val="0"/>
          <w:divBdr>
            <w:top w:val="none" w:sz="0" w:space="0" w:color="auto"/>
            <w:left w:val="none" w:sz="0" w:space="0" w:color="auto"/>
            <w:bottom w:val="none" w:sz="0" w:space="0" w:color="auto"/>
            <w:right w:val="none" w:sz="0" w:space="0" w:color="auto"/>
          </w:divBdr>
          <w:divsChild>
            <w:div w:id="642927016">
              <w:marLeft w:val="0"/>
              <w:marRight w:val="0"/>
              <w:marTop w:val="0"/>
              <w:marBottom w:val="0"/>
              <w:divBdr>
                <w:top w:val="none" w:sz="0" w:space="0" w:color="auto"/>
                <w:left w:val="none" w:sz="0" w:space="0" w:color="auto"/>
                <w:bottom w:val="none" w:sz="0" w:space="0" w:color="auto"/>
                <w:right w:val="none" w:sz="0" w:space="0" w:color="auto"/>
              </w:divBdr>
              <w:divsChild>
                <w:div w:id="1584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47557">
      <w:bodyDiv w:val="1"/>
      <w:marLeft w:val="0"/>
      <w:marRight w:val="0"/>
      <w:marTop w:val="0"/>
      <w:marBottom w:val="0"/>
      <w:divBdr>
        <w:top w:val="none" w:sz="0" w:space="0" w:color="auto"/>
        <w:left w:val="none" w:sz="0" w:space="0" w:color="auto"/>
        <w:bottom w:val="none" w:sz="0" w:space="0" w:color="auto"/>
        <w:right w:val="none" w:sz="0" w:space="0" w:color="auto"/>
      </w:divBdr>
      <w:divsChild>
        <w:div w:id="850290559">
          <w:marLeft w:val="0"/>
          <w:marRight w:val="0"/>
          <w:marTop w:val="0"/>
          <w:marBottom w:val="0"/>
          <w:divBdr>
            <w:top w:val="none" w:sz="0" w:space="0" w:color="auto"/>
            <w:left w:val="none" w:sz="0" w:space="0" w:color="auto"/>
            <w:bottom w:val="none" w:sz="0" w:space="0" w:color="auto"/>
            <w:right w:val="none" w:sz="0" w:space="0" w:color="auto"/>
          </w:divBdr>
          <w:divsChild>
            <w:div w:id="1025978937">
              <w:marLeft w:val="0"/>
              <w:marRight w:val="0"/>
              <w:marTop w:val="0"/>
              <w:marBottom w:val="0"/>
              <w:divBdr>
                <w:top w:val="none" w:sz="0" w:space="0" w:color="auto"/>
                <w:left w:val="none" w:sz="0" w:space="0" w:color="auto"/>
                <w:bottom w:val="none" w:sz="0" w:space="0" w:color="auto"/>
                <w:right w:val="none" w:sz="0" w:space="0" w:color="auto"/>
              </w:divBdr>
              <w:divsChild>
                <w:div w:id="2046054427">
                  <w:marLeft w:val="0"/>
                  <w:marRight w:val="0"/>
                  <w:marTop w:val="0"/>
                  <w:marBottom w:val="0"/>
                  <w:divBdr>
                    <w:top w:val="none" w:sz="0" w:space="0" w:color="auto"/>
                    <w:left w:val="none" w:sz="0" w:space="0" w:color="auto"/>
                    <w:bottom w:val="none" w:sz="0" w:space="0" w:color="auto"/>
                    <w:right w:val="none" w:sz="0" w:space="0" w:color="auto"/>
                  </w:divBdr>
                </w:div>
              </w:divsChild>
            </w:div>
            <w:div w:id="1972129916">
              <w:marLeft w:val="0"/>
              <w:marRight w:val="0"/>
              <w:marTop w:val="0"/>
              <w:marBottom w:val="0"/>
              <w:divBdr>
                <w:top w:val="none" w:sz="0" w:space="0" w:color="auto"/>
                <w:left w:val="none" w:sz="0" w:space="0" w:color="auto"/>
                <w:bottom w:val="none" w:sz="0" w:space="0" w:color="auto"/>
                <w:right w:val="none" w:sz="0" w:space="0" w:color="auto"/>
              </w:divBdr>
              <w:divsChild>
                <w:div w:id="10449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90459">
      <w:bodyDiv w:val="1"/>
      <w:marLeft w:val="0"/>
      <w:marRight w:val="0"/>
      <w:marTop w:val="0"/>
      <w:marBottom w:val="0"/>
      <w:divBdr>
        <w:top w:val="none" w:sz="0" w:space="0" w:color="auto"/>
        <w:left w:val="none" w:sz="0" w:space="0" w:color="auto"/>
        <w:bottom w:val="none" w:sz="0" w:space="0" w:color="auto"/>
        <w:right w:val="none" w:sz="0" w:space="0" w:color="auto"/>
      </w:divBdr>
      <w:divsChild>
        <w:div w:id="2027823727">
          <w:marLeft w:val="0"/>
          <w:marRight w:val="0"/>
          <w:marTop w:val="0"/>
          <w:marBottom w:val="0"/>
          <w:divBdr>
            <w:top w:val="none" w:sz="0" w:space="0" w:color="auto"/>
            <w:left w:val="none" w:sz="0" w:space="0" w:color="auto"/>
            <w:bottom w:val="none" w:sz="0" w:space="0" w:color="auto"/>
            <w:right w:val="none" w:sz="0" w:space="0" w:color="auto"/>
          </w:divBdr>
          <w:divsChild>
            <w:div w:id="1963002547">
              <w:marLeft w:val="0"/>
              <w:marRight w:val="0"/>
              <w:marTop w:val="0"/>
              <w:marBottom w:val="0"/>
              <w:divBdr>
                <w:top w:val="none" w:sz="0" w:space="0" w:color="auto"/>
                <w:left w:val="none" w:sz="0" w:space="0" w:color="auto"/>
                <w:bottom w:val="none" w:sz="0" w:space="0" w:color="auto"/>
                <w:right w:val="none" w:sz="0" w:space="0" w:color="auto"/>
              </w:divBdr>
              <w:divsChild>
                <w:div w:id="31350427">
                  <w:marLeft w:val="0"/>
                  <w:marRight w:val="0"/>
                  <w:marTop w:val="0"/>
                  <w:marBottom w:val="0"/>
                  <w:divBdr>
                    <w:top w:val="none" w:sz="0" w:space="0" w:color="auto"/>
                    <w:left w:val="none" w:sz="0" w:space="0" w:color="auto"/>
                    <w:bottom w:val="none" w:sz="0" w:space="0" w:color="auto"/>
                    <w:right w:val="none" w:sz="0" w:space="0" w:color="auto"/>
                  </w:divBdr>
                  <w:divsChild>
                    <w:div w:id="181556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244876">
      <w:bodyDiv w:val="1"/>
      <w:marLeft w:val="0"/>
      <w:marRight w:val="0"/>
      <w:marTop w:val="0"/>
      <w:marBottom w:val="0"/>
      <w:divBdr>
        <w:top w:val="none" w:sz="0" w:space="0" w:color="auto"/>
        <w:left w:val="none" w:sz="0" w:space="0" w:color="auto"/>
        <w:bottom w:val="none" w:sz="0" w:space="0" w:color="auto"/>
        <w:right w:val="none" w:sz="0" w:space="0" w:color="auto"/>
      </w:divBdr>
      <w:divsChild>
        <w:div w:id="1889217563">
          <w:marLeft w:val="0"/>
          <w:marRight w:val="0"/>
          <w:marTop w:val="0"/>
          <w:marBottom w:val="0"/>
          <w:divBdr>
            <w:top w:val="none" w:sz="0" w:space="0" w:color="auto"/>
            <w:left w:val="none" w:sz="0" w:space="0" w:color="auto"/>
            <w:bottom w:val="none" w:sz="0" w:space="0" w:color="auto"/>
            <w:right w:val="none" w:sz="0" w:space="0" w:color="auto"/>
          </w:divBdr>
          <w:divsChild>
            <w:div w:id="1913807077">
              <w:marLeft w:val="0"/>
              <w:marRight w:val="0"/>
              <w:marTop w:val="0"/>
              <w:marBottom w:val="0"/>
              <w:divBdr>
                <w:top w:val="none" w:sz="0" w:space="0" w:color="auto"/>
                <w:left w:val="none" w:sz="0" w:space="0" w:color="auto"/>
                <w:bottom w:val="none" w:sz="0" w:space="0" w:color="auto"/>
                <w:right w:val="none" w:sz="0" w:space="0" w:color="auto"/>
              </w:divBdr>
              <w:divsChild>
                <w:div w:id="13582804">
                  <w:marLeft w:val="0"/>
                  <w:marRight w:val="0"/>
                  <w:marTop w:val="0"/>
                  <w:marBottom w:val="0"/>
                  <w:divBdr>
                    <w:top w:val="none" w:sz="0" w:space="0" w:color="auto"/>
                    <w:left w:val="none" w:sz="0" w:space="0" w:color="auto"/>
                    <w:bottom w:val="none" w:sz="0" w:space="0" w:color="auto"/>
                    <w:right w:val="none" w:sz="0" w:space="0" w:color="auto"/>
                  </w:divBdr>
                </w:div>
              </w:divsChild>
            </w:div>
            <w:div w:id="1535845448">
              <w:marLeft w:val="0"/>
              <w:marRight w:val="0"/>
              <w:marTop w:val="0"/>
              <w:marBottom w:val="0"/>
              <w:divBdr>
                <w:top w:val="none" w:sz="0" w:space="0" w:color="auto"/>
                <w:left w:val="none" w:sz="0" w:space="0" w:color="auto"/>
                <w:bottom w:val="none" w:sz="0" w:space="0" w:color="auto"/>
                <w:right w:val="none" w:sz="0" w:space="0" w:color="auto"/>
              </w:divBdr>
              <w:divsChild>
                <w:div w:id="14246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80993">
      <w:bodyDiv w:val="1"/>
      <w:marLeft w:val="0"/>
      <w:marRight w:val="0"/>
      <w:marTop w:val="0"/>
      <w:marBottom w:val="0"/>
      <w:divBdr>
        <w:top w:val="none" w:sz="0" w:space="0" w:color="auto"/>
        <w:left w:val="none" w:sz="0" w:space="0" w:color="auto"/>
        <w:bottom w:val="none" w:sz="0" w:space="0" w:color="auto"/>
        <w:right w:val="none" w:sz="0" w:space="0" w:color="auto"/>
      </w:divBdr>
      <w:divsChild>
        <w:div w:id="1668552820">
          <w:marLeft w:val="0"/>
          <w:marRight w:val="0"/>
          <w:marTop w:val="0"/>
          <w:marBottom w:val="0"/>
          <w:divBdr>
            <w:top w:val="none" w:sz="0" w:space="0" w:color="auto"/>
            <w:left w:val="none" w:sz="0" w:space="0" w:color="auto"/>
            <w:bottom w:val="none" w:sz="0" w:space="0" w:color="auto"/>
            <w:right w:val="none" w:sz="0" w:space="0" w:color="auto"/>
          </w:divBdr>
          <w:divsChild>
            <w:div w:id="1333801286">
              <w:marLeft w:val="0"/>
              <w:marRight w:val="0"/>
              <w:marTop w:val="0"/>
              <w:marBottom w:val="0"/>
              <w:divBdr>
                <w:top w:val="none" w:sz="0" w:space="0" w:color="auto"/>
                <w:left w:val="none" w:sz="0" w:space="0" w:color="auto"/>
                <w:bottom w:val="none" w:sz="0" w:space="0" w:color="auto"/>
                <w:right w:val="none" w:sz="0" w:space="0" w:color="auto"/>
              </w:divBdr>
              <w:divsChild>
                <w:div w:id="12694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79768">
      <w:bodyDiv w:val="1"/>
      <w:marLeft w:val="0"/>
      <w:marRight w:val="0"/>
      <w:marTop w:val="0"/>
      <w:marBottom w:val="0"/>
      <w:divBdr>
        <w:top w:val="none" w:sz="0" w:space="0" w:color="auto"/>
        <w:left w:val="none" w:sz="0" w:space="0" w:color="auto"/>
        <w:bottom w:val="none" w:sz="0" w:space="0" w:color="auto"/>
        <w:right w:val="none" w:sz="0" w:space="0" w:color="auto"/>
      </w:divBdr>
      <w:divsChild>
        <w:div w:id="490409926">
          <w:marLeft w:val="0"/>
          <w:marRight w:val="0"/>
          <w:marTop w:val="0"/>
          <w:marBottom w:val="0"/>
          <w:divBdr>
            <w:top w:val="none" w:sz="0" w:space="0" w:color="auto"/>
            <w:left w:val="none" w:sz="0" w:space="0" w:color="auto"/>
            <w:bottom w:val="none" w:sz="0" w:space="0" w:color="auto"/>
            <w:right w:val="none" w:sz="0" w:space="0" w:color="auto"/>
          </w:divBdr>
          <w:divsChild>
            <w:div w:id="537473115">
              <w:marLeft w:val="0"/>
              <w:marRight w:val="0"/>
              <w:marTop w:val="0"/>
              <w:marBottom w:val="0"/>
              <w:divBdr>
                <w:top w:val="none" w:sz="0" w:space="0" w:color="auto"/>
                <w:left w:val="none" w:sz="0" w:space="0" w:color="auto"/>
                <w:bottom w:val="none" w:sz="0" w:space="0" w:color="auto"/>
                <w:right w:val="none" w:sz="0" w:space="0" w:color="auto"/>
              </w:divBdr>
              <w:divsChild>
                <w:div w:id="15586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82541">
      <w:bodyDiv w:val="1"/>
      <w:marLeft w:val="0"/>
      <w:marRight w:val="0"/>
      <w:marTop w:val="0"/>
      <w:marBottom w:val="0"/>
      <w:divBdr>
        <w:top w:val="none" w:sz="0" w:space="0" w:color="auto"/>
        <w:left w:val="none" w:sz="0" w:space="0" w:color="auto"/>
        <w:bottom w:val="none" w:sz="0" w:space="0" w:color="auto"/>
        <w:right w:val="none" w:sz="0" w:space="0" w:color="auto"/>
      </w:divBdr>
      <w:divsChild>
        <w:div w:id="1014455103">
          <w:marLeft w:val="0"/>
          <w:marRight w:val="0"/>
          <w:marTop w:val="0"/>
          <w:marBottom w:val="0"/>
          <w:divBdr>
            <w:top w:val="none" w:sz="0" w:space="0" w:color="auto"/>
            <w:left w:val="none" w:sz="0" w:space="0" w:color="auto"/>
            <w:bottom w:val="none" w:sz="0" w:space="0" w:color="auto"/>
            <w:right w:val="none" w:sz="0" w:space="0" w:color="auto"/>
          </w:divBdr>
          <w:divsChild>
            <w:div w:id="1524318821">
              <w:marLeft w:val="0"/>
              <w:marRight w:val="0"/>
              <w:marTop w:val="0"/>
              <w:marBottom w:val="0"/>
              <w:divBdr>
                <w:top w:val="none" w:sz="0" w:space="0" w:color="auto"/>
                <w:left w:val="none" w:sz="0" w:space="0" w:color="auto"/>
                <w:bottom w:val="none" w:sz="0" w:space="0" w:color="auto"/>
                <w:right w:val="none" w:sz="0" w:space="0" w:color="auto"/>
              </w:divBdr>
              <w:divsChild>
                <w:div w:id="6821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24605">
      <w:bodyDiv w:val="1"/>
      <w:marLeft w:val="0"/>
      <w:marRight w:val="0"/>
      <w:marTop w:val="0"/>
      <w:marBottom w:val="0"/>
      <w:divBdr>
        <w:top w:val="none" w:sz="0" w:space="0" w:color="auto"/>
        <w:left w:val="none" w:sz="0" w:space="0" w:color="auto"/>
        <w:bottom w:val="none" w:sz="0" w:space="0" w:color="auto"/>
        <w:right w:val="none" w:sz="0" w:space="0" w:color="auto"/>
      </w:divBdr>
      <w:divsChild>
        <w:div w:id="730537987">
          <w:marLeft w:val="0"/>
          <w:marRight w:val="0"/>
          <w:marTop w:val="0"/>
          <w:marBottom w:val="0"/>
          <w:divBdr>
            <w:top w:val="none" w:sz="0" w:space="0" w:color="auto"/>
            <w:left w:val="none" w:sz="0" w:space="0" w:color="auto"/>
            <w:bottom w:val="none" w:sz="0" w:space="0" w:color="auto"/>
            <w:right w:val="none" w:sz="0" w:space="0" w:color="auto"/>
          </w:divBdr>
          <w:divsChild>
            <w:div w:id="1543324658">
              <w:marLeft w:val="0"/>
              <w:marRight w:val="0"/>
              <w:marTop w:val="0"/>
              <w:marBottom w:val="0"/>
              <w:divBdr>
                <w:top w:val="none" w:sz="0" w:space="0" w:color="auto"/>
                <w:left w:val="none" w:sz="0" w:space="0" w:color="auto"/>
                <w:bottom w:val="none" w:sz="0" w:space="0" w:color="auto"/>
                <w:right w:val="none" w:sz="0" w:space="0" w:color="auto"/>
              </w:divBdr>
              <w:divsChild>
                <w:div w:id="1719741335">
                  <w:marLeft w:val="0"/>
                  <w:marRight w:val="0"/>
                  <w:marTop w:val="0"/>
                  <w:marBottom w:val="0"/>
                  <w:divBdr>
                    <w:top w:val="none" w:sz="0" w:space="0" w:color="auto"/>
                    <w:left w:val="none" w:sz="0" w:space="0" w:color="auto"/>
                    <w:bottom w:val="none" w:sz="0" w:space="0" w:color="auto"/>
                    <w:right w:val="none" w:sz="0" w:space="0" w:color="auto"/>
                  </w:divBdr>
                  <w:divsChild>
                    <w:div w:id="1681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986740">
      <w:bodyDiv w:val="1"/>
      <w:marLeft w:val="0"/>
      <w:marRight w:val="0"/>
      <w:marTop w:val="0"/>
      <w:marBottom w:val="0"/>
      <w:divBdr>
        <w:top w:val="none" w:sz="0" w:space="0" w:color="auto"/>
        <w:left w:val="none" w:sz="0" w:space="0" w:color="auto"/>
        <w:bottom w:val="none" w:sz="0" w:space="0" w:color="auto"/>
        <w:right w:val="none" w:sz="0" w:space="0" w:color="auto"/>
      </w:divBdr>
      <w:divsChild>
        <w:div w:id="737093863">
          <w:marLeft w:val="0"/>
          <w:marRight w:val="0"/>
          <w:marTop w:val="0"/>
          <w:marBottom w:val="0"/>
          <w:divBdr>
            <w:top w:val="none" w:sz="0" w:space="0" w:color="auto"/>
            <w:left w:val="none" w:sz="0" w:space="0" w:color="auto"/>
            <w:bottom w:val="none" w:sz="0" w:space="0" w:color="auto"/>
            <w:right w:val="none" w:sz="0" w:space="0" w:color="auto"/>
          </w:divBdr>
          <w:divsChild>
            <w:div w:id="660044086">
              <w:marLeft w:val="0"/>
              <w:marRight w:val="0"/>
              <w:marTop w:val="0"/>
              <w:marBottom w:val="0"/>
              <w:divBdr>
                <w:top w:val="none" w:sz="0" w:space="0" w:color="auto"/>
                <w:left w:val="none" w:sz="0" w:space="0" w:color="auto"/>
                <w:bottom w:val="none" w:sz="0" w:space="0" w:color="auto"/>
                <w:right w:val="none" w:sz="0" w:space="0" w:color="auto"/>
              </w:divBdr>
              <w:divsChild>
                <w:div w:id="633829505">
                  <w:marLeft w:val="0"/>
                  <w:marRight w:val="0"/>
                  <w:marTop w:val="0"/>
                  <w:marBottom w:val="0"/>
                  <w:divBdr>
                    <w:top w:val="none" w:sz="0" w:space="0" w:color="auto"/>
                    <w:left w:val="none" w:sz="0" w:space="0" w:color="auto"/>
                    <w:bottom w:val="none" w:sz="0" w:space="0" w:color="auto"/>
                    <w:right w:val="none" w:sz="0" w:space="0" w:color="auto"/>
                  </w:divBdr>
                  <w:divsChild>
                    <w:div w:id="16500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009056">
      <w:bodyDiv w:val="1"/>
      <w:marLeft w:val="0"/>
      <w:marRight w:val="0"/>
      <w:marTop w:val="0"/>
      <w:marBottom w:val="0"/>
      <w:divBdr>
        <w:top w:val="none" w:sz="0" w:space="0" w:color="auto"/>
        <w:left w:val="none" w:sz="0" w:space="0" w:color="auto"/>
        <w:bottom w:val="none" w:sz="0" w:space="0" w:color="auto"/>
        <w:right w:val="none" w:sz="0" w:space="0" w:color="auto"/>
      </w:divBdr>
      <w:divsChild>
        <w:div w:id="1758819561">
          <w:marLeft w:val="0"/>
          <w:marRight w:val="0"/>
          <w:marTop w:val="0"/>
          <w:marBottom w:val="0"/>
          <w:divBdr>
            <w:top w:val="none" w:sz="0" w:space="0" w:color="auto"/>
            <w:left w:val="none" w:sz="0" w:space="0" w:color="auto"/>
            <w:bottom w:val="none" w:sz="0" w:space="0" w:color="auto"/>
            <w:right w:val="none" w:sz="0" w:space="0" w:color="auto"/>
          </w:divBdr>
          <w:divsChild>
            <w:div w:id="1096444968">
              <w:marLeft w:val="0"/>
              <w:marRight w:val="0"/>
              <w:marTop w:val="0"/>
              <w:marBottom w:val="0"/>
              <w:divBdr>
                <w:top w:val="none" w:sz="0" w:space="0" w:color="auto"/>
                <w:left w:val="none" w:sz="0" w:space="0" w:color="auto"/>
                <w:bottom w:val="none" w:sz="0" w:space="0" w:color="auto"/>
                <w:right w:val="none" w:sz="0" w:space="0" w:color="auto"/>
              </w:divBdr>
              <w:divsChild>
                <w:div w:id="1015381329">
                  <w:marLeft w:val="0"/>
                  <w:marRight w:val="0"/>
                  <w:marTop w:val="0"/>
                  <w:marBottom w:val="0"/>
                  <w:divBdr>
                    <w:top w:val="none" w:sz="0" w:space="0" w:color="auto"/>
                    <w:left w:val="none" w:sz="0" w:space="0" w:color="auto"/>
                    <w:bottom w:val="none" w:sz="0" w:space="0" w:color="auto"/>
                    <w:right w:val="none" w:sz="0" w:space="0" w:color="auto"/>
                  </w:divBdr>
                  <w:divsChild>
                    <w:div w:id="2527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11997">
      <w:bodyDiv w:val="1"/>
      <w:marLeft w:val="0"/>
      <w:marRight w:val="0"/>
      <w:marTop w:val="0"/>
      <w:marBottom w:val="0"/>
      <w:divBdr>
        <w:top w:val="none" w:sz="0" w:space="0" w:color="auto"/>
        <w:left w:val="none" w:sz="0" w:space="0" w:color="auto"/>
        <w:bottom w:val="none" w:sz="0" w:space="0" w:color="auto"/>
        <w:right w:val="none" w:sz="0" w:space="0" w:color="auto"/>
      </w:divBdr>
      <w:divsChild>
        <w:div w:id="805780108">
          <w:marLeft w:val="0"/>
          <w:marRight w:val="0"/>
          <w:marTop w:val="0"/>
          <w:marBottom w:val="0"/>
          <w:divBdr>
            <w:top w:val="none" w:sz="0" w:space="0" w:color="auto"/>
            <w:left w:val="none" w:sz="0" w:space="0" w:color="auto"/>
            <w:bottom w:val="none" w:sz="0" w:space="0" w:color="auto"/>
            <w:right w:val="none" w:sz="0" w:space="0" w:color="auto"/>
          </w:divBdr>
          <w:divsChild>
            <w:div w:id="1937785151">
              <w:marLeft w:val="0"/>
              <w:marRight w:val="0"/>
              <w:marTop w:val="0"/>
              <w:marBottom w:val="0"/>
              <w:divBdr>
                <w:top w:val="none" w:sz="0" w:space="0" w:color="auto"/>
                <w:left w:val="none" w:sz="0" w:space="0" w:color="auto"/>
                <w:bottom w:val="none" w:sz="0" w:space="0" w:color="auto"/>
                <w:right w:val="none" w:sz="0" w:space="0" w:color="auto"/>
              </w:divBdr>
              <w:divsChild>
                <w:div w:id="841159704">
                  <w:marLeft w:val="0"/>
                  <w:marRight w:val="0"/>
                  <w:marTop w:val="0"/>
                  <w:marBottom w:val="0"/>
                  <w:divBdr>
                    <w:top w:val="none" w:sz="0" w:space="0" w:color="auto"/>
                    <w:left w:val="none" w:sz="0" w:space="0" w:color="auto"/>
                    <w:bottom w:val="none" w:sz="0" w:space="0" w:color="auto"/>
                    <w:right w:val="none" w:sz="0" w:space="0" w:color="auto"/>
                  </w:divBdr>
                  <w:divsChild>
                    <w:div w:id="25324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833680">
      <w:bodyDiv w:val="1"/>
      <w:marLeft w:val="0"/>
      <w:marRight w:val="0"/>
      <w:marTop w:val="0"/>
      <w:marBottom w:val="0"/>
      <w:divBdr>
        <w:top w:val="none" w:sz="0" w:space="0" w:color="auto"/>
        <w:left w:val="none" w:sz="0" w:space="0" w:color="auto"/>
        <w:bottom w:val="none" w:sz="0" w:space="0" w:color="auto"/>
        <w:right w:val="none" w:sz="0" w:space="0" w:color="auto"/>
      </w:divBdr>
      <w:divsChild>
        <w:div w:id="1520578424">
          <w:marLeft w:val="0"/>
          <w:marRight w:val="0"/>
          <w:marTop w:val="0"/>
          <w:marBottom w:val="0"/>
          <w:divBdr>
            <w:top w:val="none" w:sz="0" w:space="0" w:color="auto"/>
            <w:left w:val="none" w:sz="0" w:space="0" w:color="auto"/>
            <w:bottom w:val="none" w:sz="0" w:space="0" w:color="auto"/>
            <w:right w:val="none" w:sz="0" w:space="0" w:color="auto"/>
          </w:divBdr>
          <w:divsChild>
            <w:div w:id="498664714">
              <w:marLeft w:val="0"/>
              <w:marRight w:val="0"/>
              <w:marTop w:val="0"/>
              <w:marBottom w:val="0"/>
              <w:divBdr>
                <w:top w:val="none" w:sz="0" w:space="0" w:color="auto"/>
                <w:left w:val="none" w:sz="0" w:space="0" w:color="auto"/>
                <w:bottom w:val="none" w:sz="0" w:space="0" w:color="auto"/>
                <w:right w:val="none" w:sz="0" w:space="0" w:color="auto"/>
              </w:divBdr>
              <w:divsChild>
                <w:div w:id="1584601778">
                  <w:marLeft w:val="0"/>
                  <w:marRight w:val="0"/>
                  <w:marTop w:val="0"/>
                  <w:marBottom w:val="0"/>
                  <w:divBdr>
                    <w:top w:val="none" w:sz="0" w:space="0" w:color="auto"/>
                    <w:left w:val="none" w:sz="0" w:space="0" w:color="auto"/>
                    <w:bottom w:val="none" w:sz="0" w:space="0" w:color="auto"/>
                    <w:right w:val="none" w:sz="0" w:space="0" w:color="auto"/>
                  </w:divBdr>
                  <w:divsChild>
                    <w:div w:id="18181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49452">
      <w:bodyDiv w:val="1"/>
      <w:marLeft w:val="0"/>
      <w:marRight w:val="0"/>
      <w:marTop w:val="0"/>
      <w:marBottom w:val="0"/>
      <w:divBdr>
        <w:top w:val="none" w:sz="0" w:space="0" w:color="auto"/>
        <w:left w:val="none" w:sz="0" w:space="0" w:color="auto"/>
        <w:bottom w:val="none" w:sz="0" w:space="0" w:color="auto"/>
        <w:right w:val="none" w:sz="0" w:space="0" w:color="auto"/>
      </w:divBdr>
      <w:divsChild>
        <w:div w:id="736243033">
          <w:marLeft w:val="0"/>
          <w:marRight w:val="0"/>
          <w:marTop w:val="0"/>
          <w:marBottom w:val="0"/>
          <w:divBdr>
            <w:top w:val="none" w:sz="0" w:space="0" w:color="auto"/>
            <w:left w:val="none" w:sz="0" w:space="0" w:color="auto"/>
            <w:bottom w:val="none" w:sz="0" w:space="0" w:color="auto"/>
            <w:right w:val="none" w:sz="0" w:space="0" w:color="auto"/>
          </w:divBdr>
          <w:divsChild>
            <w:div w:id="140582201">
              <w:marLeft w:val="0"/>
              <w:marRight w:val="0"/>
              <w:marTop w:val="0"/>
              <w:marBottom w:val="0"/>
              <w:divBdr>
                <w:top w:val="none" w:sz="0" w:space="0" w:color="auto"/>
                <w:left w:val="none" w:sz="0" w:space="0" w:color="auto"/>
                <w:bottom w:val="none" w:sz="0" w:space="0" w:color="auto"/>
                <w:right w:val="none" w:sz="0" w:space="0" w:color="auto"/>
              </w:divBdr>
              <w:divsChild>
                <w:div w:id="8980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1378">
      <w:bodyDiv w:val="1"/>
      <w:marLeft w:val="0"/>
      <w:marRight w:val="0"/>
      <w:marTop w:val="0"/>
      <w:marBottom w:val="0"/>
      <w:divBdr>
        <w:top w:val="none" w:sz="0" w:space="0" w:color="auto"/>
        <w:left w:val="none" w:sz="0" w:space="0" w:color="auto"/>
        <w:bottom w:val="none" w:sz="0" w:space="0" w:color="auto"/>
        <w:right w:val="none" w:sz="0" w:space="0" w:color="auto"/>
      </w:divBdr>
    </w:div>
    <w:div w:id="1139348020">
      <w:bodyDiv w:val="1"/>
      <w:marLeft w:val="0"/>
      <w:marRight w:val="0"/>
      <w:marTop w:val="0"/>
      <w:marBottom w:val="0"/>
      <w:divBdr>
        <w:top w:val="none" w:sz="0" w:space="0" w:color="auto"/>
        <w:left w:val="none" w:sz="0" w:space="0" w:color="auto"/>
        <w:bottom w:val="none" w:sz="0" w:space="0" w:color="auto"/>
        <w:right w:val="none" w:sz="0" w:space="0" w:color="auto"/>
      </w:divBdr>
      <w:divsChild>
        <w:div w:id="958411815">
          <w:marLeft w:val="0"/>
          <w:marRight w:val="0"/>
          <w:marTop w:val="0"/>
          <w:marBottom w:val="0"/>
          <w:divBdr>
            <w:top w:val="none" w:sz="0" w:space="0" w:color="auto"/>
            <w:left w:val="none" w:sz="0" w:space="0" w:color="auto"/>
            <w:bottom w:val="none" w:sz="0" w:space="0" w:color="auto"/>
            <w:right w:val="none" w:sz="0" w:space="0" w:color="auto"/>
          </w:divBdr>
          <w:divsChild>
            <w:div w:id="994530505">
              <w:marLeft w:val="0"/>
              <w:marRight w:val="0"/>
              <w:marTop w:val="0"/>
              <w:marBottom w:val="0"/>
              <w:divBdr>
                <w:top w:val="none" w:sz="0" w:space="0" w:color="auto"/>
                <w:left w:val="none" w:sz="0" w:space="0" w:color="auto"/>
                <w:bottom w:val="none" w:sz="0" w:space="0" w:color="auto"/>
                <w:right w:val="none" w:sz="0" w:space="0" w:color="auto"/>
              </w:divBdr>
              <w:divsChild>
                <w:div w:id="10833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90241">
      <w:bodyDiv w:val="1"/>
      <w:marLeft w:val="0"/>
      <w:marRight w:val="0"/>
      <w:marTop w:val="0"/>
      <w:marBottom w:val="0"/>
      <w:divBdr>
        <w:top w:val="none" w:sz="0" w:space="0" w:color="auto"/>
        <w:left w:val="none" w:sz="0" w:space="0" w:color="auto"/>
        <w:bottom w:val="none" w:sz="0" w:space="0" w:color="auto"/>
        <w:right w:val="none" w:sz="0" w:space="0" w:color="auto"/>
      </w:divBdr>
    </w:div>
    <w:div w:id="1175000106">
      <w:bodyDiv w:val="1"/>
      <w:marLeft w:val="0"/>
      <w:marRight w:val="0"/>
      <w:marTop w:val="0"/>
      <w:marBottom w:val="0"/>
      <w:divBdr>
        <w:top w:val="none" w:sz="0" w:space="0" w:color="auto"/>
        <w:left w:val="none" w:sz="0" w:space="0" w:color="auto"/>
        <w:bottom w:val="none" w:sz="0" w:space="0" w:color="auto"/>
        <w:right w:val="none" w:sz="0" w:space="0" w:color="auto"/>
      </w:divBdr>
      <w:divsChild>
        <w:div w:id="1726686562">
          <w:marLeft w:val="0"/>
          <w:marRight w:val="0"/>
          <w:marTop w:val="0"/>
          <w:marBottom w:val="0"/>
          <w:divBdr>
            <w:top w:val="none" w:sz="0" w:space="0" w:color="auto"/>
            <w:left w:val="none" w:sz="0" w:space="0" w:color="auto"/>
            <w:bottom w:val="none" w:sz="0" w:space="0" w:color="auto"/>
            <w:right w:val="none" w:sz="0" w:space="0" w:color="auto"/>
          </w:divBdr>
          <w:divsChild>
            <w:div w:id="86661713">
              <w:marLeft w:val="0"/>
              <w:marRight w:val="0"/>
              <w:marTop w:val="0"/>
              <w:marBottom w:val="0"/>
              <w:divBdr>
                <w:top w:val="none" w:sz="0" w:space="0" w:color="auto"/>
                <w:left w:val="none" w:sz="0" w:space="0" w:color="auto"/>
                <w:bottom w:val="none" w:sz="0" w:space="0" w:color="auto"/>
                <w:right w:val="none" w:sz="0" w:space="0" w:color="auto"/>
              </w:divBdr>
              <w:divsChild>
                <w:div w:id="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04494">
      <w:bodyDiv w:val="1"/>
      <w:marLeft w:val="0"/>
      <w:marRight w:val="0"/>
      <w:marTop w:val="0"/>
      <w:marBottom w:val="0"/>
      <w:divBdr>
        <w:top w:val="none" w:sz="0" w:space="0" w:color="auto"/>
        <w:left w:val="none" w:sz="0" w:space="0" w:color="auto"/>
        <w:bottom w:val="none" w:sz="0" w:space="0" w:color="auto"/>
        <w:right w:val="none" w:sz="0" w:space="0" w:color="auto"/>
      </w:divBdr>
      <w:divsChild>
        <w:div w:id="431979674">
          <w:marLeft w:val="0"/>
          <w:marRight w:val="0"/>
          <w:marTop w:val="0"/>
          <w:marBottom w:val="0"/>
          <w:divBdr>
            <w:top w:val="none" w:sz="0" w:space="0" w:color="auto"/>
            <w:left w:val="none" w:sz="0" w:space="0" w:color="auto"/>
            <w:bottom w:val="none" w:sz="0" w:space="0" w:color="auto"/>
            <w:right w:val="none" w:sz="0" w:space="0" w:color="auto"/>
          </w:divBdr>
          <w:divsChild>
            <w:div w:id="351613245">
              <w:marLeft w:val="0"/>
              <w:marRight w:val="0"/>
              <w:marTop w:val="0"/>
              <w:marBottom w:val="0"/>
              <w:divBdr>
                <w:top w:val="none" w:sz="0" w:space="0" w:color="auto"/>
                <w:left w:val="none" w:sz="0" w:space="0" w:color="auto"/>
                <w:bottom w:val="none" w:sz="0" w:space="0" w:color="auto"/>
                <w:right w:val="none" w:sz="0" w:space="0" w:color="auto"/>
              </w:divBdr>
              <w:divsChild>
                <w:div w:id="1871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16478">
      <w:bodyDiv w:val="1"/>
      <w:marLeft w:val="0"/>
      <w:marRight w:val="0"/>
      <w:marTop w:val="0"/>
      <w:marBottom w:val="0"/>
      <w:divBdr>
        <w:top w:val="none" w:sz="0" w:space="0" w:color="auto"/>
        <w:left w:val="none" w:sz="0" w:space="0" w:color="auto"/>
        <w:bottom w:val="none" w:sz="0" w:space="0" w:color="auto"/>
        <w:right w:val="none" w:sz="0" w:space="0" w:color="auto"/>
      </w:divBdr>
      <w:divsChild>
        <w:div w:id="148644028">
          <w:marLeft w:val="0"/>
          <w:marRight w:val="0"/>
          <w:marTop w:val="0"/>
          <w:marBottom w:val="0"/>
          <w:divBdr>
            <w:top w:val="none" w:sz="0" w:space="0" w:color="auto"/>
            <w:left w:val="none" w:sz="0" w:space="0" w:color="auto"/>
            <w:bottom w:val="none" w:sz="0" w:space="0" w:color="auto"/>
            <w:right w:val="none" w:sz="0" w:space="0" w:color="auto"/>
          </w:divBdr>
          <w:divsChild>
            <w:div w:id="939410487">
              <w:marLeft w:val="0"/>
              <w:marRight w:val="0"/>
              <w:marTop w:val="0"/>
              <w:marBottom w:val="0"/>
              <w:divBdr>
                <w:top w:val="none" w:sz="0" w:space="0" w:color="auto"/>
                <w:left w:val="none" w:sz="0" w:space="0" w:color="auto"/>
                <w:bottom w:val="none" w:sz="0" w:space="0" w:color="auto"/>
                <w:right w:val="none" w:sz="0" w:space="0" w:color="auto"/>
              </w:divBdr>
              <w:divsChild>
                <w:div w:id="45345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2158">
      <w:bodyDiv w:val="1"/>
      <w:marLeft w:val="0"/>
      <w:marRight w:val="0"/>
      <w:marTop w:val="0"/>
      <w:marBottom w:val="0"/>
      <w:divBdr>
        <w:top w:val="none" w:sz="0" w:space="0" w:color="auto"/>
        <w:left w:val="none" w:sz="0" w:space="0" w:color="auto"/>
        <w:bottom w:val="none" w:sz="0" w:space="0" w:color="auto"/>
        <w:right w:val="none" w:sz="0" w:space="0" w:color="auto"/>
      </w:divBdr>
      <w:divsChild>
        <w:div w:id="896549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098841">
              <w:marLeft w:val="0"/>
              <w:marRight w:val="0"/>
              <w:marTop w:val="0"/>
              <w:marBottom w:val="0"/>
              <w:divBdr>
                <w:top w:val="none" w:sz="0" w:space="0" w:color="auto"/>
                <w:left w:val="none" w:sz="0" w:space="0" w:color="auto"/>
                <w:bottom w:val="none" w:sz="0" w:space="0" w:color="auto"/>
                <w:right w:val="none" w:sz="0" w:space="0" w:color="auto"/>
              </w:divBdr>
              <w:divsChild>
                <w:div w:id="860705348">
                  <w:marLeft w:val="0"/>
                  <w:marRight w:val="0"/>
                  <w:marTop w:val="0"/>
                  <w:marBottom w:val="0"/>
                  <w:divBdr>
                    <w:top w:val="none" w:sz="0" w:space="0" w:color="auto"/>
                    <w:left w:val="none" w:sz="0" w:space="0" w:color="auto"/>
                    <w:bottom w:val="none" w:sz="0" w:space="0" w:color="auto"/>
                    <w:right w:val="none" w:sz="0" w:space="0" w:color="auto"/>
                  </w:divBdr>
                  <w:divsChild>
                    <w:div w:id="1424910758">
                      <w:marLeft w:val="0"/>
                      <w:marRight w:val="0"/>
                      <w:marTop w:val="0"/>
                      <w:marBottom w:val="0"/>
                      <w:divBdr>
                        <w:top w:val="none" w:sz="0" w:space="0" w:color="auto"/>
                        <w:left w:val="none" w:sz="0" w:space="0" w:color="auto"/>
                        <w:bottom w:val="none" w:sz="0" w:space="0" w:color="auto"/>
                        <w:right w:val="none" w:sz="0" w:space="0" w:color="auto"/>
                      </w:divBdr>
                      <w:divsChild>
                        <w:div w:id="1358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955638">
      <w:bodyDiv w:val="1"/>
      <w:marLeft w:val="0"/>
      <w:marRight w:val="0"/>
      <w:marTop w:val="0"/>
      <w:marBottom w:val="0"/>
      <w:divBdr>
        <w:top w:val="none" w:sz="0" w:space="0" w:color="auto"/>
        <w:left w:val="none" w:sz="0" w:space="0" w:color="auto"/>
        <w:bottom w:val="none" w:sz="0" w:space="0" w:color="auto"/>
        <w:right w:val="none" w:sz="0" w:space="0" w:color="auto"/>
      </w:divBdr>
      <w:divsChild>
        <w:div w:id="417948541">
          <w:marLeft w:val="0"/>
          <w:marRight w:val="0"/>
          <w:marTop w:val="0"/>
          <w:marBottom w:val="0"/>
          <w:divBdr>
            <w:top w:val="none" w:sz="0" w:space="0" w:color="auto"/>
            <w:left w:val="none" w:sz="0" w:space="0" w:color="auto"/>
            <w:bottom w:val="none" w:sz="0" w:space="0" w:color="auto"/>
            <w:right w:val="none" w:sz="0" w:space="0" w:color="auto"/>
          </w:divBdr>
          <w:divsChild>
            <w:div w:id="98139969">
              <w:marLeft w:val="0"/>
              <w:marRight w:val="0"/>
              <w:marTop w:val="0"/>
              <w:marBottom w:val="0"/>
              <w:divBdr>
                <w:top w:val="none" w:sz="0" w:space="0" w:color="auto"/>
                <w:left w:val="none" w:sz="0" w:space="0" w:color="auto"/>
                <w:bottom w:val="none" w:sz="0" w:space="0" w:color="auto"/>
                <w:right w:val="none" w:sz="0" w:space="0" w:color="auto"/>
              </w:divBdr>
              <w:divsChild>
                <w:div w:id="21120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17065">
      <w:bodyDiv w:val="1"/>
      <w:marLeft w:val="0"/>
      <w:marRight w:val="0"/>
      <w:marTop w:val="0"/>
      <w:marBottom w:val="0"/>
      <w:divBdr>
        <w:top w:val="none" w:sz="0" w:space="0" w:color="auto"/>
        <w:left w:val="none" w:sz="0" w:space="0" w:color="auto"/>
        <w:bottom w:val="none" w:sz="0" w:space="0" w:color="auto"/>
        <w:right w:val="none" w:sz="0" w:space="0" w:color="auto"/>
      </w:divBdr>
      <w:divsChild>
        <w:div w:id="602106673">
          <w:marLeft w:val="0"/>
          <w:marRight w:val="0"/>
          <w:marTop w:val="0"/>
          <w:marBottom w:val="0"/>
          <w:divBdr>
            <w:top w:val="none" w:sz="0" w:space="0" w:color="auto"/>
            <w:left w:val="none" w:sz="0" w:space="0" w:color="auto"/>
            <w:bottom w:val="none" w:sz="0" w:space="0" w:color="auto"/>
            <w:right w:val="none" w:sz="0" w:space="0" w:color="auto"/>
          </w:divBdr>
          <w:divsChild>
            <w:div w:id="114100115">
              <w:marLeft w:val="0"/>
              <w:marRight w:val="0"/>
              <w:marTop w:val="0"/>
              <w:marBottom w:val="0"/>
              <w:divBdr>
                <w:top w:val="none" w:sz="0" w:space="0" w:color="auto"/>
                <w:left w:val="none" w:sz="0" w:space="0" w:color="auto"/>
                <w:bottom w:val="none" w:sz="0" w:space="0" w:color="auto"/>
                <w:right w:val="none" w:sz="0" w:space="0" w:color="auto"/>
              </w:divBdr>
              <w:divsChild>
                <w:div w:id="1528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44152">
      <w:bodyDiv w:val="1"/>
      <w:marLeft w:val="0"/>
      <w:marRight w:val="0"/>
      <w:marTop w:val="0"/>
      <w:marBottom w:val="0"/>
      <w:divBdr>
        <w:top w:val="none" w:sz="0" w:space="0" w:color="auto"/>
        <w:left w:val="none" w:sz="0" w:space="0" w:color="auto"/>
        <w:bottom w:val="none" w:sz="0" w:space="0" w:color="auto"/>
        <w:right w:val="none" w:sz="0" w:space="0" w:color="auto"/>
      </w:divBdr>
      <w:divsChild>
        <w:div w:id="1817453176">
          <w:marLeft w:val="0"/>
          <w:marRight w:val="0"/>
          <w:marTop w:val="0"/>
          <w:marBottom w:val="0"/>
          <w:divBdr>
            <w:top w:val="none" w:sz="0" w:space="0" w:color="auto"/>
            <w:left w:val="none" w:sz="0" w:space="0" w:color="auto"/>
            <w:bottom w:val="none" w:sz="0" w:space="0" w:color="auto"/>
            <w:right w:val="none" w:sz="0" w:space="0" w:color="auto"/>
          </w:divBdr>
          <w:divsChild>
            <w:div w:id="398211202">
              <w:marLeft w:val="0"/>
              <w:marRight w:val="0"/>
              <w:marTop w:val="0"/>
              <w:marBottom w:val="0"/>
              <w:divBdr>
                <w:top w:val="none" w:sz="0" w:space="0" w:color="auto"/>
                <w:left w:val="none" w:sz="0" w:space="0" w:color="auto"/>
                <w:bottom w:val="none" w:sz="0" w:space="0" w:color="auto"/>
                <w:right w:val="none" w:sz="0" w:space="0" w:color="auto"/>
              </w:divBdr>
              <w:divsChild>
                <w:div w:id="11026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28333">
      <w:bodyDiv w:val="1"/>
      <w:marLeft w:val="0"/>
      <w:marRight w:val="0"/>
      <w:marTop w:val="0"/>
      <w:marBottom w:val="0"/>
      <w:divBdr>
        <w:top w:val="none" w:sz="0" w:space="0" w:color="auto"/>
        <w:left w:val="none" w:sz="0" w:space="0" w:color="auto"/>
        <w:bottom w:val="none" w:sz="0" w:space="0" w:color="auto"/>
        <w:right w:val="none" w:sz="0" w:space="0" w:color="auto"/>
      </w:divBdr>
      <w:divsChild>
        <w:div w:id="1781530659">
          <w:marLeft w:val="0"/>
          <w:marRight w:val="0"/>
          <w:marTop w:val="0"/>
          <w:marBottom w:val="0"/>
          <w:divBdr>
            <w:top w:val="none" w:sz="0" w:space="0" w:color="auto"/>
            <w:left w:val="none" w:sz="0" w:space="0" w:color="auto"/>
            <w:bottom w:val="none" w:sz="0" w:space="0" w:color="auto"/>
            <w:right w:val="none" w:sz="0" w:space="0" w:color="auto"/>
          </w:divBdr>
          <w:divsChild>
            <w:div w:id="192812366">
              <w:marLeft w:val="0"/>
              <w:marRight w:val="0"/>
              <w:marTop w:val="0"/>
              <w:marBottom w:val="0"/>
              <w:divBdr>
                <w:top w:val="none" w:sz="0" w:space="0" w:color="auto"/>
                <w:left w:val="none" w:sz="0" w:space="0" w:color="auto"/>
                <w:bottom w:val="none" w:sz="0" w:space="0" w:color="auto"/>
                <w:right w:val="none" w:sz="0" w:space="0" w:color="auto"/>
              </w:divBdr>
              <w:divsChild>
                <w:div w:id="1053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95874">
      <w:bodyDiv w:val="1"/>
      <w:marLeft w:val="0"/>
      <w:marRight w:val="0"/>
      <w:marTop w:val="0"/>
      <w:marBottom w:val="0"/>
      <w:divBdr>
        <w:top w:val="none" w:sz="0" w:space="0" w:color="auto"/>
        <w:left w:val="none" w:sz="0" w:space="0" w:color="auto"/>
        <w:bottom w:val="none" w:sz="0" w:space="0" w:color="auto"/>
        <w:right w:val="none" w:sz="0" w:space="0" w:color="auto"/>
      </w:divBdr>
      <w:divsChild>
        <w:div w:id="8653183">
          <w:marLeft w:val="0"/>
          <w:marRight w:val="0"/>
          <w:marTop w:val="0"/>
          <w:marBottom w:val="0"/>
          <w:divBdr>
            <w:top w:val="none" w:sz="0" w:space="0" w:color="auto"/>
            <w:left w:val="none" w:sz="0" w:space="0" w:color="auto"/>
            <w:bottom w:val="none" w:sz="0" w:space="0" w:color="auto"/>
            <w:right w:val="none" w:sz="0" w:space="0" w:color="auto"/>
          </w:divBdr>
          <w:divsChild>
            <w:div w:id="601642967">
              <w:marLeft w:val="0"/>
              <w:marRight w:val="0"/>
              <w:marTop w:val="0"/>
              <w:marBottom w:val="0"/>
              <w:divBdr>
                <w:top w:val="none" w:sz="0" w:space="0" w:color="auto"/>
                <w:left w:val="none" w:sz="0" w:space="0" w:color="auto"/>
                <w:bottom w:val="none" w:sz="0" w:space="0" w:color="auto"/>
                <w:right w:val="none" w:sz="0" w:space="0" w:color="auto"/>
              </w:divBdr>
              <w:divsChild>
                <w:div w:id="8236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13245">
      <w:bodyDiv w:val="1"/>
      <w:marLeft w:val="0"/>
      <w:marRight w:val="0"/>
      <w:marTop w:val="0"/>
      <w:marBottom w:val="0"/>
      <w:divBdr>
        <w:top w:val="none" w:sz="0" w:space="0" w:color="auto"/>
        <w:left w:val="none" w:sz="0" w:space="0" w:color="auto"/>
        <w:bottom w:val="none" w:sz="0" w:space="0" w:color="auto"/>
        <w:right w:val="none" w:sz="0" w:space="0" w:color="auto"/>
      </w:divBdr>
      <w:divsChild>
        <w:div w:id="1159232326">
          <w:marLeft w:val="0"/>
          <w:marRight w:val="0"/>
          <w:marTop w:val="0"/>
          <w:marBottom w:val="0"/>
          <w:divBdr>
            <w:top w:val="none" w:sz="0" w:space="0" w:color="auto"/>
            <w:left w:val="none" w:sz="0" w:space="0" w:color="auto"/>
            <w:bottom w:val="none" w:sz="0" w:space="0" w:color="auto"/>
            <w:right w:val="none" w:sz="0" w:space="0" w:color="auto"/>
          </w:divBdr>
          <w:divsChild>
            <w:div w:id="1230574398">
              <w:marLeft w:val="0"/>
              <w:marRight w:val="0"/>
              <w:marTop w:val="0"/>
              <w:marBottom w:val="0"/>
              <w:divBdr>
                <w:top w:val="none" w:sz="0" w:space="0" w:color="auto"/>
                <w:left w:val="none" w:sz="0" w:space="0" w:color="auto"/>
                <w:bottom w:val="none" w:sz="0" w:space="0" w:color="auto"/>
                <w:right w:val="none" w:sz="0" w:space="0" w:color="auto"/>
              </w:divBdr>
              <w:divsChild>
                <w:div w:id="2094543364">
                  <w:marLeft w:val="0"/>
                  <w:marRight w:val="0"/>
                  <w:marTop w:val="0"/>
                  <w:marBottom w:val="0"/>
                  <w:divBdr>
                    <w:top w:val="none" w:sz="0" w:space="0" w:color="auto"/>
                    <w:left w:val="none" w:sz="0" w:space="0" w:color="auto"/>
                    <w:bottom w:val="none" w:sz="0" w:space="0" w:color="auto"/>
                    <w:right w:val="none" w:sz="0" w:space="0" w:color="auto"/>
                  </w:divBdr>
                  <w:divsChild>
                    <w:div w:id="3408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973177">
      <w:bodyDiv w:val="1"/>
      <w:marLeft w:val="0"/>
      <w:marRight w:val="0"/>
      <w:marTop w:val="0"/>
      <w:marBottom w:val="0"/>
      <w:divBdr>
        <w:top w:val="none" w:sz="0" w:space="0" w:color="auto"/>
        <w:left w:val="none" w:sz="0" w:space="0" w:color="auto"/>
        <w:bottom w:val="none" w:sz="0" w:space="0" w:color="auto"/>
        <w:right w:val="none" w:sz="0" w:space="0" w:color="auto"/>
      </w:divBdr>
      <w:divsChild>
        <w:div w:id="1865821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390819">
              <w:marLeft w:val="0"/>
              <w:marRight w:val="0"/>
              <w:marTop w:val="0"/>
              <w:marBottom w:val="0"/>
              <w:divBdr>
                <w:top w:val="none" w:sz="0" w:space="0" w:color="auto"/>
                <w:left w:val="none" w:sz="0" w:space="0" w:color="auto"/>
                <w:bottom w:val="none" w:sz="0" w:space="0" w:color="auto"/>
                <w:right w:val="none" w:sz="0" w:space="0" w:color="auto"/>
              </w:divBdr>
              <w:divsChild>
                <w:div w:id="770586655">
                  <w:marLeft w:val="0"/>
                  <w:marRight w:val="0"/>
                  <w:marTop w:val="0"/>
                  <w:marBottom w:val="0"/>
                  <w:divBdr>
                    <w:top w:val="none" w:sz="0" w:space="0" w:color="auto"/>
                    <w:left w:val="none" w:sz="0" w:space="0" w:color="auto"/>
                    <w:bottom w:val="none" w:sz="0" w:space="0" w:color="auto"/>
                    <w:right w:val="none" w:sz="0" w:space="0" w:color="auto"/>
                  </w:divBdr>
                  <w:divsChild>
                    <w:div w:id="37436268">
                      <w:marLeft w:val="0"/>
                      <w:marRight w:val="0"/>
                      <w:marTop w:val="0"/>
                      <w:marBottom w:val="0"/>
                      <w:divBdr>
                        <w:top w:val="none" w:sz="0" w:space="0" w:color="auto"/>
                        <w:left w:val="none" w:sz="0" w:space="0" w:color="auto"/>
                        <w:bottom w:val="none" w:sz="0" w:space="0" w:color="auto"/>
                        <w:right w:val="none" w:sz="0" w:space="0" w:color="auto"/>
                      </w:divBdr>
                      <w:divsChild>
                        <w:div w:id="96843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531830">
      <w:bodyDiv w:val="1"/>
      <w:marLeft w:val="0"/>
      <w:marRight w:val="0"/>
      <w:marTop w:val="0"/>
      <w:marBottom w:val="0"/>
      <w:divBdr>
        <w:top w:val="none" w:sz="0" w:space="0" w:color="auto"/>
        <w:left w:val="none" w:sz="0" w:space="0" w:color="auto"/>
        <w:bottom w:val="none" w:sz="0" w:space="0" w:color="auto"/>
        <w:right w:val="none" w:sz="0" w:space="0" w:color="auto"/>
      </w:divBdr>
      <w:divsChild>
        <w:div w:id="952394702">
          <w:marLeft w:val="0"/>
          <w:marRight w:val="0"/>
          <w:marTop w:val="0"/>
          <w:marBottom w:val="0"/>
          <w:divBdr>
            <w:top w:val="none" w:sz="0" w:space="0" w:color="auto"/>
            <w:left w:val="none" w:sz="0" w:space="0" w:color="auto"/>
            <w:bottom w:val="none" w:sz="0" w:space="0" w:color="auto"/>
            <w:right w:val="none" w:sz="0" w:space="0" w:color="auto"/>
          </w:divBdr>
          <w:divsChild>
            <w:div w:id="1003974352">
              <w:marLeft w:val="0"/>
              <w:marRight w:val="0"/>
              <w:marTop w:val="0"/>
              <w:marBottom w:val="0"/>
              <w:divBdr>
                <w:top w:val="none" w:sz="0" w:space="0" w:color="auto"/>
                <w:left w:val="none" w:sz="0" w:space="0" w:color="auto"/>
                <w:bottom w:val="none" w:sz="0" w:space="0" w:color="auto"/>
                <w:right w:val="none" w:sz="0" w:space="0" w:color="auto"/>
              </w:divBdr>
              <w:divsChild>
                <w:div w:id="54395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99833">
      <w:bodyDiv w:val="1"/>
      <w:marLeft w:val="0"/>
      <w:marRight w:val="0"/>
      <w:marTop w:val="0"/>
      <w:marBottom w:val="0"/>
      <w:divBdr>
        <w:top w:val="none" w:sz="0" w:space="0" w:color="auto"/>
        <w:left w:val="none" w:sz="0" w:space="0" w:color="auto"/>
        <w:bottom w:val="none" w:sz="0" w:space="0" w:color="auto"/>
        <w:right w:val="none" w:sz="0" w:space="0" w:color="auto"/>
      </w:divBdr>
      <w:divsChild>
        <w:div w:id="255553483">
          <w:marLeft w:val="0"/>
          <w:marRight w:val="0"/>
          <w:marTop w:val="0"/>
          <w:marBottom w:val="0"/>
          <w:divBdr>
            <w:top w:val="none" w:sz="0" w:space="0" w:color="auto"/>
            <w:left w:val="none" w:sz="0" w:space="0" w:color="auto"/>
            <w:bottom w:val="none" w:sz="0" w:space="0" w:color="auto"/>
            <w:right w:val="none" w:sz="0" w:space="0" w:color="auto"/>
          </w:divBdr>
          <w:divsChild>
            <w:div w:id="2013530302">
              <w:marLeft w:val="0"/>
              <w:marRight w:val="0"/>
              <w:marTop w:val="0"/>
              <w:marBottom w:val="0"/>
              <w:divBdr>
                <w:top w:val="none" w:sz="0" w:space="0" w:color="auto"/>
                <w:left w:val="none" w:sz="0" w:space="0" w:color="auto"/>
                <w:bottom w:val="none" w:sz="0" w:space="0" w:color="auto"/>
                <w:right w:val="none" w:sz="0" w:space="0" w:color="auto"/>
              </w:divBdr>
              <w:divsChild>
                <w:div w:id="595865957">
                  <w:marLeft w:val="0"/>
                  <w:marRight w:val="0"/>
                  <w:marTop w:val="0"/>
                  <w:marBottom w:val="0"/>
                  <w:divBdr>
                    <w:top w:val="none" w:sz="0" w:space="0" w:color="auto"/>
                    <w:left w:val="none" w:sz="0" w:space="0" w:color="auto"/>
                    <w:bottom w:val="none" w:sz="0" w:space="0" w:color="auto"/>
                    <w:right w:val="none" w:sz="0" w:space="0" w:color="auto"/>
                  </w:divBdr>
                </w:div>
              </w:divsChild>
            </w:div>
            <w:div w:id="1273712086">
              <w:marLeft w:val="0"/>
              <w:marRight w:val="0"/>
              <w:marTop w:val="0"/>
              <w:marBottom w:val="0"/>
              <w:divBdr>
                <w:top w:val="none" w:sz="0" w:space="0" w:color="auto"/>
                <w:left w:val="none" w:sz="0" w:space="0" w:color="auto"/>
                <w:bottom w:val="none" w:sz="0" w:space="0" w:color="auto"/>
                <w:right w:val="none" w:sz="0" w:space="0" w:color="auto"/>
              </w:divBdr>
              <w:divsChild>
                <w:div w:id="1968466658">
                  <w:marLeft w:val="0"/>
                  <w:marRight w:val="0"/>
                  <w:marTop w:val="0"/>
                  <w:marBottom w:val="0"/>
                  <w:divBdr>
                    <w:top w:val="none" w:sz="0" w:space="0" w:color="auto"/>
                    <w:left w:val="none" w:sz="0" w:space="0" w:color="auto"/>
                    <w:bottom w:val="none" w:sz="0" w:space="0" w:color="auto"/>
                    <w:right w:val="none" w:sz="0" w:space="0" w:color="auto"/>
                  </w:divBdr>
                </w:div>
                <w:div w:id="1984389439">
                  <w:marLeft w:val="0"/>
                  <w:marRight w:val="0"/>
                  <w:marTop w:val="0"/>
                  <w:marBottom w:val="0"/>
                  <w:divBdr>
                    <w:top w:val="none" w:sz="0" w:space="0" w:color="auto"/>
                    <w:left w:val="none" w:sz="0" w:space="0" w:color="auto"/>
                    <w:bottom w:val="none" w:sz="0" w:space="0" w:color="auto"/>
                    <w:right w:val="none" w:sz="0" w:space="0" w:color="auto"/>
                  </w:divBdr>
                </w:div>
              </w:divsChild>
            </w:div>
            <w:div w:id="1239561697">
              <w:marLeft w:val="0"/>
              <w:marRight w:val="0"/>
              <w:marTop w:val="0"/>
              <w:marBottom w:val="0"/>
              <w:divBdr>
                <w:top w:val="none" w:sz="0" w:space="0" w:color="auto"/>
                <w:left w:val="none" w:sz="0" w:space="0" w:color="auto"/>
                <w:bottom w:val="none" w:sz="0" w:space="0" w:color="auto"/>
                <w:right w:val="none" w:sz="0" w:space="0" w:color="auto"/>
              </w:divBdr>
              <w:divsChild>
                <w:div w:id="9303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72247">
      <w:bodyDiv w:val="1"/>
      <w:marLeft w:val="0"/>
      <w:marRight w:val="0"/>
      <w:marTop w:val="0"/>
      <w:marBottom w:val="0"/>
      <w:divBdr>
        <w:top w:val="none" w:sz="0" w:space="0" w:color="auto"/>
        <w:left w:val="none" w:sz="0" w:space="0" w:color="auto"/>
        <w:bottom w:val="none" w:sz="0" w:space="0" w:color="auto"/>
        <w:right w:val="none" w:sz="0" w:space="0" w:color="auto"/>
      </w:divBdr>
      <w:divsChild>
        <w:div w:id="812916104">
          <w:marLeft w:val="0"/>
          <w:marRight w:val="0"/>
          <w:marTop w:val="0"/>
          <w:marBottom w:val="0"/>
          <w:divBdr>
            <w:top w:val="none" w:sz="0" w:space="0" w:color="auto"/>
            <w:left w:val="none" w:sz="0" w:space="0" w:color="auto"/>
            <w:bottom w:val="none" w:sz="0" w:space="0" w:color="auto"/>
            <w:right w:val="none" w:sz="0" w:space="0" w:color="auto"/>
          </w:divBdr>
          <w:divsChild>
            <w:div w:id="1423136628">
              <w:marLeft w:val="0"/>
              <w:marRight w:val="0"/>
              <w:marTop w:val="0"/>
              <w:marBottom w:val="0"/>
              <w:divBdr>
                <w:top w:val="none" w:sz="0" w:space="0" w:color="auto"/>
                <w:left w:val="none" w:sz="0" w:space="0" w:color="auto"/>
                <w:bottom w:val="none" w:sz="0" w:space="0" w:color="auto"/>
                <w:right w:val="none" w:sz="0" w:space="0" w:color="auto"/>
              </w:divBdr>
              <w:divsChild>
                <w:div w:id="18320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19482">
      <w:bodyDiv w:val="1"/>
      <w:marLeft w:val="0"/>
      <w:marRight w:val="0"/>
      <w:marTop w:val="0"/>
      <w:marBottom w:val="0"/>
      <w:divBdr>
        <w:top w:val="none" w:sz="0" w:space="0" w:color="auto"/>
        <w:left w:val="none" w:sz="0" w:space="0" w:color="auto"/>
        <w:bottom w:val="none" w:sz="0" w:space="0" w:color="auto"/>
        <w:right w:val="none" w:sz="0" w:space="0" w:color="auto"/>
      </w:divBdr>
      <w:divsChild>
        <w:div w:id="192501966">
          <w:marLeft w:val="0"/>
          <w:marRight w:val="0"/>
          <w:marTop w:val="0"/>
          <w:marBottom w:val="0"/>
          <w:divBdr>
            <w:top w:val="none" w:sz="0" w:space="0" w:color="auto"/>
            <w:left w:val="none" w:sz="0" w:space="0" w:color="auto"/>
            <w:bottom w:val="none" w:sz="0" w:space="0" w:color="auto"/>
            <w:right w:val="none" w:sz="0" w:space="0" w:color="auto"/>
          </w:divBdr>
          <w:divsChild>
            <w:div w:id="1305574849">
              <w:marLeft w:val="0"/>
              <w:marRight w:val="0"/>
              <w:marTop w:val="0"/>
              <w:marBottom w:val="0"/>
              <w:divBdr>
                <w:top w:val="none" w:sz="0" w:space="0" w:color="auto"/>
                <w:left w:val="none" w:sz="0" w:space="0" w:color="auto"/>
                <w:bottom w:val="none" w:sz="0" w:space="0" w:color="auto"/>
                <w:right w:val="none" w:sz="0" w:space="0" w:color="auto"/>
              </w:divBdr>
              <w:divsChild>
                <w:div w:id="15283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63278">
      <w:bodyDiv w:val="1"/>
      <w:marLeft w:val="0"/>
      <w:marRight w:val="0"/>
      <w:marTop w:val="0"/>
      <w:marBottom w:val="0"/>
      <w:divBdr>
        <w:top w:val="none" w:sz="0" w:space="0" w:color="auto"/>
        <w:left w:val="none" w:sz="0" w:space="0" w:color="auto"/>
        <w:bottom w:val="none" w:sz="0" w:space="0" w:color="auto"/>
        <w:right w:val="none" w:sz="0" w:space="0" w:color="auto"/>
      </w:divBdr>
      <w:divsChild>
        <w:div w:id="1136027485">
          <w:marLeft w:val="0"/>
          <w:marRight w:val="0"/>
          <w:marTop w:val="0"/>
          <w:marBottom w:val="0"/>
          <w:divBdr>
            <w:top w:val="none" w:sz="0" w:space="0" w:color="auto"/>
            <w:left w:val="none" w:sz="0" w:space="0" w:color="auto"/>
            <w:bottom w:val="none" w:sz="0" w:space="0" w:color="auto"/>
            <w:right w:val="none" w:sz="0" w:space="0" w:color="auto"/>
          </w:divBdr>
          <w:divsChild>
            <w:div w:id="1382250172">
              <w:marLeft w:val="0"/>
              <w:marRight w:val="0"/>
              <w:marTop w:val="0"/>
              <w:marBottom w:val="0"/>
              <w:divBdr>
                <w:top w:val="none" w:sz="0" w:space="0" w:color="auto"/>
                <w:left w:val="none" w:sz="0" w:space="0" w:color="auto"/>
                <w:bottom w:val="none" w:sz="0" w:space="0" w:color="auto"/>
                <w:right w:val="none" w:sz="0" w:space="0" w:color="auto"/>
              </w:divBdr>
              <w:divsChild>
                <w:div w:id="1186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09188">
      <w:bodyDiv w:val="1"/>
      <w:marLeft w:val="0"/>
      <w:marRight w:val="0"/>
      <w:marTop w:val="0"/>
      <w:marBottom w:val="0"/>
      <w:divBdr>
        <w:top w:val="none" w:sz="0" w:space="0" w:color="auto"/>
        <w:left w:val="none" w:sz="0" w:space="0" w:color="auto"/>
        <w:bottom w:val="none" w:sz="0" w:space="0" w:color="auto"/>
        <w:right w:val="none" w:sz="0" w:space="0" w:color="auto"/>
      </w:divBdr>
      <w:divsChild>
        <w:div w:id="1015960762">
          <w:marLeft w:val="0"/>
          <w:marRight w:val="0"/>
          <w:marTop w:val="0"/>
          <w:marBottom w:val="0"/>
          <w:divBdr>
            <w:top w:val="none" w:sz="0" w:space="0" w:color="auto"/>
            <w:left w:val="none" w:sz="0" w:space="0" w:color="auto"/>
            <w:bottom w:val="none" w:sz="0" w:space="0" w:color="auto"/>
            <w:right w:val="none" w:sz="0" w:space="0" w:color="auto"/>
          </w:divBdr>
          <w:divsChild>
            <w:div w:id="1330133868">
              <w:marLeft w:val="0"/>
              <w:marRight w:val="0"/>
              <w:marTop w:val="0"/>
              <w:marBottom w:val="0"/>
              <w:divBdr>
                <w:top w:val="none" w:sz="0" w:space="0" w:color="auto"/>
                <w:left w:val="none" w:sz="0" w:space="0" w:color="auto"/>
                <w:bottom w:val="none" w:sz="0" w:space="0" w:color="auto"/>
                <w:right w:val="none" w:sz="0" w:space="0" w:color="auto"/>
              </w:divBdr>
              <w:divsChild>
                <w:div w:id="16892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547742">
      <w:bodyDiv w:val="1"/>
      <w:marLeft w:val="0"/>
      <w:marRight w:val="0"/>
      <w:marTop w:val="0"/>
      <w:marBottom w:val="0"/>
      <w:divBdr>
        <w:top w:val="none" w:sz="0" w:space="0" w:color="auto"/>
        <w:left w:val="none" w:sz="0" w:space="0" w:color="auto"/>
        <w:bottom w:val="none" w:sz="0" w:space="0" w:color="auto"/>
        <w:right w:val="none" w:sz="0" w:space="0" w:color="auto"/>
      </w:divBdr>
      <w:divsChild>
        <w:div w:id="1985700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408717">
              <w:marLeft w:val="0"/>
              <w:marRight w:val="0"/>
              <w:marTop w:val="0"/>
              <w:marBottom w:val="0"/>
              <w:divBdr>
                <w:top w:val="none" w:sz="0" w:space="0" w:color="auto"/>
                <w:left w:val="none" w:sz="0" w:space="0" w:color="auto"/>
                <w:bottom w:val="none" w:sz="0" w:space="0" w:color="auto"/>
                <w:right w:val="none" w:sz="0" w:space="0" w:color="auto"/>
              </w:divBdr>
              <w:divsChild>
                <w:div w:id="823743167">
                  <w:marLeft w:val="0"/>
                  <w:marRight w:val="0"/>
                  <w:marTop w:val="0"/>
                  <w:marBottom w:val="0"/>
                  <w:divBdr>
                    <w:top w:val="none" w:sz="0" w:space="0" w:color="auto"/>
                    <w:left w:val="none" w:sz="0" w:space="0" w:color="auto"/>
                    <w:bottom w:val="none" w:sz="0" w:space="0" w:color="auto"/>
                    <w:right w:val="none" w:sz="0" w:space="0" w:color="auto"/>
                  </w:divBdr>
                  <w:divsChild>
                    <w:div w:id="19816239">
                      <w:marLeft w:val="0"/>
                      <w:marRight w:val="0"/>
                      <w:marTop w:val="0"/>
                      <w:marBottom w:val="0"/>
                      <w:divBdr>
                        <w:top w:val="none" w:sz="0" w:space="0" w:color="auto"/>
                        <w:left w:val="none" w:sz="0" w:space="0" w:color="auto"/>
                        <w:bottom w:val="none" w:sz="0" w:space="0" w:color="auto"/>
                        <w:right w:val="none" w:sz="0" w:space="0" w:color="auto"/>
                      </w:divBdr>
                      <w:divsChild>
                        <w:div w:id="19370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779991">
      <w:bodyDiv w:val="1"/>
      <w:marLeft w:val="0"/>
      <w:marRight w:val="0"/>
      <w:marTop w:val="0"/>
      <w:marBottom w:val="0"/>
      <w:divBdr>
        <w:top w:val="none" w:sz="0" w:space="0" w:color="auto"/>
        <w:left w:val="none" w:sz="0" w:space="0" w:color="auto"/>
        <w:bottom w:val="none" w:sz="0" w:space="0" w:color="auto"/>
        <w:right w:val="none" w:sz="0" w:space="0" w:color="auto"/>
      </w:divBdr>
      <w:divsChild>
        <w:div w:id="430400309">
          <w:marLeft w:val="0"/>
          <w:marRight w:val="0"/>
          <w:marTop w:val="0"/>
          <w:marBottom w:val="0"/>
          <w:divBdr>
            <w:top w:val="none" w:sz="0" w:space="0" w:color="auto"/>
            <w:left w:val="none" w:sz="0" w:space="0" w:color="auto"/>
            <w:bottom w:val="none" w:sz="0" w:space="0" w:color="auto"/>
            <w:right w:val="none" w:sz="0" w:space="0" w:color="auto"/>
          </w:divBdr>
          <w:divsChild>
            <w:div w:id="672923985">
              <w:marLeft w:val="0"/>
              <w:marRight w:val="0"/>
              <w:marTop w:val="0"/>
              <w:marBottom w:val="0"/>
              <w:divBdr>
                <w:top w:val="none" w:sz="0" w:space="0" w:color="auto"/>
                <w:left w:val="none" w:sz="0" w:space="0" w:color="auto"/>
                <w:bottom w:val="none" w:sz="0" w:space="0" w:color="auto"/>
                <w:right w:val="none" w:sz="0" w:space="0" w:color="auto"/>
              </w:divBdr>
              <w:divsChild>
                <w:div w:id="5922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77203">
      <w:bodyDiv w:val="1"/>
      <w:marLeft w:val="0"/>
      <w:marRight w:val="0"/>
      <w:marTop w:val="0"/>
      <w:marBottom w:val="0"/>
      <w:divBdr>
        <w:top w:val="none" w:sz="0" w:space="0" w:color="auto"/>
        <w:left w:val="none" w:sz="0" w:space="0" w:color="auto"/>
        <w:bottom w:val="none" w:sz="0" w:space="0" w:color="auto"/>
        <w:right w:val="none" w:sz="0" w:space="0" w:color="auto"/>
      </w:divBdr>
    </w:div>
    <w:div w:id="2116902052">
      <w:bodyDiv w:val="1"/>
      <w:marLeft w:val="0"/>
      <w:marRight w:val="0"/>
      <w:marTop w:val="0"/>
      <w:marBottom w:val="0"/>
      <w:divBdr>
        <w:top w:val="none" w:sz="0" w:space="0" w:color="auto"/>
        <w:left w:val="none" w:sz="0" w:space="0" w:color="auto"/>
        <w:bottom w:val="none" w:sz="0" w:space="0" w:color="auto"/>
        <w:right w:val="none" w:sz="0" w:space="0" w:color="auto"/>
      </w:divBdr>
      <w:divsChild>
        <w:div w:id="1489129107">
          <w:marLeft w:val="0"/>
          <w:marRight w:val="0"/>
          <w:marTop w:val="0"/>
          <w:marBottom w:val="0"/>
          <w:divBdr>
            <w:top w:val="none" w:sz="0" w:space="0" w:color="auto"/>
            <w:left w:val="none" w:sz="0" w:space="0" w:color="auto"/>
            <w:bottom w:val="none" w:sz="0" w:space="0" w:color="auto"/>
            <w:right w:val="none" w:sz="0" w:space="0" w:color="auto"/>
          </w:divBdr>
          <w:divsChild>
            <w:div w:id="492185552">
              <w:marLeft w:val="0"/>
              <w:marRight w:val="0"/>
              <w:marTop w:val="0"/>
              <w:marBottom w:val="0"/>
              <w:divBdr>
                <w:top w:val="none" w:sz="0" w:space="0" w:color="auto"/>
                <w:left w:val="none" w:sz="0" w:space="0" w:color="auto"/>
                <w:bottom w:val="none" w:sz="0" w:space="0" w:color="auto"/>
                <w:right w:val="none" w:sz="0" w:space="0" w:color="auto"/>
              </w:divBdr>
              <w:divsChild>
                <w:div w:id="584802778">
                  <w:marLeft w:val="0"/>
                  <w:marRight w:val="0"/>
                  <w:marTop w:val="0"/>
                  <w:marBottom w:val="0"/>
                  <w:divBdr>
                    <w:top w:val="none" w:sz="0" w:space="0" w:color="auto"/>
                    <w:left w:val="none" w:sz="0" w:space="0" w:color="auto"/>
                    <w:bottom w:val="none" w:sz="0" w:space="0" w:color="auto"/>
                    <w:right w:val="none" w:sz="0" w:space="0" w:color="auto"/>
                  </w:divBdr>
                  <w:divsChild>
                    <w:div w:id="5498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75BA4FA025B74F9BA40E6EDC9640A4" ma:contentTypeVersion="12" ma:contentTypeDescription="Create a new document." ma:contentTypeScope="" ma:versionID="68c4a9f9f09cc42a9e7cbd6d0f3fbcef">
  <xsd:schema xmlns:xsd="http://www.w3.org/2001/XMLSchema" xmlns:xs="http://www.w3.org/2001/XMLSchema" xmlns:p="http://schemas.microsoft.com/office/2006/metadata/properties" xmlns:ns2="5d571a13-b6c9-4054-a9cd-be6041004027" xmlns:ns3="20b24ab6-8b27-4eed-93dc-a771f2e4d9f1" targetNamespace="http://schemas.microsoft.com/office/2006/metadata/properties" ma:root="true" ma:fieldsID="e3251e53496948fd9d002ebfc58e8c3c" ns2:_="" ns3:_="">
    <xsd:import namespace="5d571a13-b6c9-4054-a9cd-be6041004027"/>
    <xsd:import namespace="20b24ab6-8b27-4eed-93dc-a771f2e4d9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71a13-b6c9-4054-a9cd-be6041004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b24ab6-8b27-4eed-93dc-a771f2e4d9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A0A465-5130-4400-9A08-B08C8A40F5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9E9DA8-8C5B-4136-8F3F-3DD4CD3CC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71a13-b6c9-4054-a9cd-be6041004027"/>
    <ds:schemaRef ds:uri="20b24ab6-8b27-4eed-93dc-a771f2e4d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F28DB0-E2CA-4448-9CB8-5C84BF32DEE7}">
  <ds:schemaRefs>
    <ds:schemaRef ds:uri="http://schemas.openxmlformats.org/officeDocument/2006/bibliography"/>
  </ds:schemaRefs>
</ds:datastoreItem>
</file>

<file path=customXml/itemProps4.xml><?xml version="1.0" encoding="utf-8"?>
<ds:datastoreItem xmlns:ds="http://schemas.openxmlformats.org/officeDocument/2006/customXml" ds:itemID="{F01DF54C-E630-4FE6-BBDF-245CB521A0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4253</Words>
  <Characters>22972</Characters>
  <Application>Microsoft Office Word</Application>
  <DocSecurity>0</DocSecurity>
  <Lines>191</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Figueiró</dc:creator>
  <cp:keywords/>
  <dc:description/>
  <cp:lastModifiedBy>Marcio Dantas dos Santos</cp:lastModifiedBy>
  <cp:revision>5</cp:revision>
  <dcterms:created xsi:type="dcterms:W3CDTF">2020-11-20T20:08:00Z</dcterms:created>
  <dcterms:modified xsi:type="dcterms:W3CDTF">2021-01-28T17:53:00Z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0x0101007E75BA4FA025B74F9BA40E6EDC9640A4</vt:lpwstr>
  </property>
</Properties>
</file>